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6E" w:rsidRPr="001C5B85" w:rsidRDefault="00AA0C6E" w:rsidP="00AA0C6E">
      <w:pPr>
        <w:rPr>
          <w:rFonts w:asciiTheme="majorHAnsi" w:hAnsiTheme="majorHAnsi"/>
          <w:lang w:val="en-US"/>
        </w:rPr>
      </w:pPr>
    </w:p>
    <w:p w:rsidR="00AA0C6E" w:rsidRPr="001C5B85" w:rsidRDefault="00AA0C6E" w:rsidP="00AA0C6E">
      <w:pPr>
        <w:rPr>
          <w:rFonts w:asciiTheme="majorHAnsi" w:hAnsiTheme="majorHAnsi"/>
          <w:lang w:val="en-US"/>
        </w:rPr>
      </w:pPr>
    </w:p>
    <w:p w:rsidR="00AA0C6E" w:rsidRPr="001C5B85" w:rsidRDefault="00AA0C6E" w:rsidP="00AA0C6E">
      <w:pPr>
        <w:rPr>
          <w:rFonts w:asciiTheme="majorHAnsi" w:hAnsiTheme="majorHAnsi"/>
          <w:lang w:val="en-US"/>
        </w:rPr>
      </w:pPr>
    </w:p>
    <w:tbl>
      <w:tblPr>
        <w:tblW w:w="8550" w:type="dxa"/>
        <w:tblBorders>
          <w:top w:val="threeDEmboss" w:sz="24" w:space="0" w:color="auto"/>
          <w:bottom w:val="threeDEngrave" w:sz="24" w:space="0" w:color="auto"/>
        </w:tblBorders>
        <w:tblLook w:val="01E0" w:firstRow="1" w:lastRow="1" w:firstColumn="1" w:lastColumn="1" w:noHBand="0" w:noVBand="0"/>
      </w:tblPr>
      <w:tblGrid>
        <w:gridCol w:w="8550"/>
      </w:tblGrid>
      <w:tr w:rsidR="00AA0C6E" w:rsidRPr="001C5B85" w:rsidTr="00342C55">
        <w:trPr>
          <w:trHeight w:val="1356"/>
        </w:trPr>
        <w:tc>
          <w:tcPr>
            <w:tcW w:w="8550" w:type="dxa"/>
            <w:shd w:val="clear" w:color="auto" w:fill="auto"/>
            <w:vAlign w:val="center"/>
          </w:tcPr>
          <w:p w:rsidR="00AA0C6E" w:rsidRDefault="00B7451F" w:rsidP="00342C55">
            <w:pPr>
              <w:jc w:val="center"/>
              <w:rPr>
                <w:rFonts w:asciiTheme="majorHAnsi" w:eastAsia="HYHeadLine-Medium" w:hAnsiTheme="majorHAnsi"/>
                <w:i/>
                <w:iCs/>
                <w:spacing w:val="-14"/>
                <w:w w:val="80"/>
                <w:sz w:val="64"/>
                <w:szCs w:val="64"/>
              </w:rPr>
            </w:pPr>
            <w:r>
              <w:rPr>
                <w:rFonts w:asciiTheme="majorHAnsi" w:eastAsia="HYHeadLine-Medium" w:hAnsiTheme="majorHAnsi"/>
                <w:i/>
                <w:iCs/>
                <w:spacing w:val="-14"/>
                <w:w w:val="80"/>
                <w:sz w:val="64"/>
                <w:szCs w:val="64"/>
              </w:rPr>
              <w:t>Отчет о деятельности НТО «КАХАК»</w:t>
            </w:r>
          </w:p>
          <w:p w:rsidR="00B7451F" w:rsidRPr="001C5B85" w:rsidRDefault="00B7451F" w:rsidP="00342C55">
            <w:pPr>
              <w:jc w:val="center"/>
              <w:rPr>
                <w:rFonts w:asciiTheme="majorHAnsi" w:eastAsia="HYHeadLine-Medium" w:hAnsiTheme="majorHAnsi"/>
                <w:i/>
                <w:iCs/>
                <w:spacing w:val="-14"/>
                <w:w w:val="80"/>
                <w:sz w:val="64"/>
                <w:szCs w:val="64"/>
              </w:rPr>
            </w:pPr>
            <w:r>
              <w:rPr>
                <w:rFonts w:asciiTheme="majorHAnsi" w:eastAsia="HYHeadLine-Medium" w:hAnsiTheme="majorHAnsi"/>
                <w:i/>
                <w:iCs/>
                <w:spacing w:val="-14"/>
                <w:w w:val="80"/>
                <w:sz w:val="64"/>
                <w:szCs w:val="64"/>
              </w:rPr>
              <w:t>2014 год</w:t>
            </w:r>
          </w:p>
        </w:tc>
      </w:tr>
    </w:tbl>
    <w:p w:rsidR="00AA0C6E" w:rsidRPr="001C5B85" w:rsidRDefault="00AA0C6E" w:rsidP="00AA0C6E">
      <w:pPr>
        <w:jc w:val="center"/>
        <w:rPr>
          <w:rFonts w:asciiTheme="majorHAnsi" w:eastAsia="Gulim" w:hAnsiTheme="majorHAnsi"/>
          <w:sz w:val="32"/>
          <w:szCs w:val="32"/>
        </w:rPr>
      </w:pPr>
    </w:p>
    <w:p w:rsidR="00AA0C6E" w:rsidRPr="00B7451F" w:rsidRDefault="00AA0C6E" w:rsidP="00AA0C6E">
      <w:pPr>
        <w:jc w:val="center"/>
        <w:rPr>
          <w:rFonts w:asciiTheme="majorHAnsi" w:eastAsia="Gulim" w:hAnsiTheme="majorHAnsi"/>
          <w:sz w:val="32"/>
          <w:szCs w:val="32"/>
        </w:rPr>
      </w:pPr>
    </w:p>
    <w:p w:rsidR="00AA0C6E" w:rsidRPr="00B7451F" w:rsidRDefault="00AA0C6E" w:rsidP="00AA0C6E">
      <w:pPr>
        <w:jc w:val="center"/>
        <w:rPr>
          <w:rFonts w:asciiTheme="majorHAnsi" w:eastAsia="Gulim" w:hAnsiTheme="majorHAnsi"/>
          <w:sz w:val="32"/>
          <w:szCs w:val="32"/>
        </w:rPr>
      </w:pPr>
    </w:p>
    <w:p w:rsidR="00AA0C6E" w:rsidRPr="00B7451F" w:rsidRDefault="00AA0C6E" w:rsidP="00AA0C6E">
      <w:pPr>
        <w:jc w:val="center"/>
        <w:rPr>
          <w:rFonts w:asciiTheme="majorHAnsi" w:eastAsia="Gulim" w:hAnsiTheme="majorHAnsi"/>
          <w:sz w:val="32"/>
          <w:szCs w:val="32"/>
        </w:rPr>
      </w:pPr>
    </w:p>
    <w:p w:rsidR="00AA0C6E" w:rsidRPr="00B7451F" w:rsidRDefault="00AA0C6E" w:rsidP="00AA0C6E">
      <w:pPr>
        <w:jc w:val="center"/>
        <w:rPr>
          <w:rFonts w:asciiTheme="majorHAnsi" w:eastAsia="Gulim" w:hAnsiTheme="majorHAnsi"/>
          <w:sz w:val="32"/>
          <w:szCs w:val="32"/>
        </w:rPr>
      </w:pPr>
    </w:p>
    <w:p w:rsidR="00AA0C6E" w:rsidRPr="00B7451F" w:rsidRDefault="00AA0C6E" w:rsidP="00AA0C6E">
      <w:pPr>
        <w:jc w:val="center"/>
        <w:rPr>
          <w:rFonts w:asciiTheme="majorHAnsi" w:eastAsia="Gulim" w:hAnsiTheme="majorHAnsi"/>
          <w:sz w:val="32"/>
          <w:szCs w:val="32"/>
        </w:rPr>
      </w:pPr>
    </w:p>
    <w:p w:rsidR="00AA0C6E" w:rsidRPr="00B7451F" w:rsidRDefault="00AA0C6E" w:rsidP="00AA0C6E">
      <w:pPr>
        <w:jc w:val="center"/>
        <w:rPr>
          <w:rFonts w:asciiTheme="majorHAnsi" w:eastAsia="Gulim" w:hAnsiTheme="majorHAnsi"/>
          <w:sz w:val="32"/>
          <w:szCs w:val="32"/>
        </w:rPr>
      </w:pPr>
    </w:p>
    <w:p w:rsidR="00AA0C6E" w:rsidRPr="00B7451F" w:rsidRDefault="00AA0C6E" w:rsidP="00AA0C6E">
      <w:pPr>
        <w:jc w:val="center"/>
        <w:rPr>
          <w:rFonts w:asciiTheme="majorHAnsi" w:eastAsia="Gulim" w:hAnsiTheme="majorHAnsi"/>
          <w:sz w:val="32"/>
          <w:szCs w:val="32"/>
        </w:rPr>
      </w:pPr>
    </w:p>
    <w:p w:rsidR="00AA0C6E" w:rsidRPr="00B7451F" w:rsidRDefault="00AA0C6E" w:rsidP="00AA0C6E">
      <w:pPr>
        <w:jc w:val="center"/>
        <w:rPr>
          <w:rFonts w:asciiTheme="majorHAnsi" w:eastAsia="Gulim" w:hAnsiTheme="majorHAnsi"/>
          <w:sz w:val="32"/>
          <w:szCs w:val="32"/>
        </w:rPr>
      </w:pPr>
    </w:p>
    <w:p w:rsidR="00AA0C6E" w:rsidRPr="00B7451F" w:rsidRDefault="00AA0C6E" w:rsidP="00AA0C6E">
      <w:pPr>
        <w:jc w:val="center"/>
        <w:rPr>
          <w:rFonts w:asciiTheme="majorHAnsi" w:eastAsia="Gulim" w:hAnsiTheme="majorHAnsi"/>
          <w:sz w:val="32"/>
          <w:szCs w:val="32"/>
        </w:rPr>
      </w:pPr>
    </w:p>
    <w:p w:rsidR="00AA0C6E" w:rsidRPr="00B7451F" w:rsidRDefault="00AA0C6E" w:rsidP="00AA0C6E">
      <w:pPr>
        <w:jc w:val="center"/>
        <w:rPr>
          <w:rFonts w:asciiTheme="majorHAnsi" w:eastAsia="Gulim" w:hAnsiTheme="majorHAnsi"/>
          <w:sz w:val="32"/>
          <w:szCs w:val="32"/>
        </w:rPr>
      </w:pPr>
    </w:p>
    <w:p w:rsidR="00AA0C6E" w:rsidRPr="00B7451F" w:rsidRDefault="00AA0C6E" w:rsidP="00AA0C6E">
      <w:pPr>
        <w:jc w:val="center"/>
        <w:rPr>
          <w:rFonts w:asciiTheme="majorHAnsi" w:eastAsia="Gulim" w:hAnsiTheme="majorHAnsi"/>
          <w:sz w:val="32"/>
          <w:szCs w:val="32"/>
        </w:rPr>
      </w:pPr>
    </w:p>
    <w:p w:rsidR="00AA0C6E" w:rsidRPr="00B7451F" w:rsidRDefault="00AA0C6E" w:rsidP="00AA0C6E">
      <w:pPr>
        <w:jc w:val="center"/>
        <w:rPr>
          <w:rFonts w:asciiTheme="majorHAnsi" w:eastAsia="Gulim" w:hAnsiTheme="majorHAnsi"/>
          <w:sz w:val="32"/>
          <w:szCs w:val="32"/>
        </w:rPr>
      </w:pPr>
    </w:p>
    <w:p w:rsidR="00AA0C6E" w:rsidRPr="00C10F1A" w:rsidRDefault="00AA0C6E" w:rsidP="00AA0C6E">
      <w:pPr>
        <w:jc w:val="center"/>
        <w:rPr>
          <w:rFonts w:asciiTheme="majorHAnsi" w:eastAsia="HYHeadLine-Medium" w:hAnsiTheme="majorHAnsi"/>
          <w:sz w:val="32"/>
          <w:szCs w:val="32"/>
          <w:lang w:val="en-US"/>
        </w:rPr>
      </w:pPr>
      <w:r w:rsidRPr="001C5B85">
        <w:rPr>
          <w:rFonts w:asciiTheme="majorHAnsi" w:eastAsia="HYHeadLine-Medium" w:hAnsiTheme="majorHAnsi"/>
          <w:sz w:val="32"/>
          <w:szCs w:val="32"/>
        </w:rPr>
        <w:t>201</w:t>
      </w:r>
      <w:r>
        <w:rPr>
          <w:rFonts w:asciiTheme="majorHAnsi" w:eastAsia="HYHeadLine-Medium" w:hAnsiTheme="majorHAnsi"/>
          <w:sz w:val="32"/>
          <w:szCs w:val="32"/>
          <w:lang w:val="en-US"/>
        </w:rPr>
        <w:t>5</w:t>
      </w:r>
      <w:r w:rsidRPr="001C5B85">
        <w:rPr>
          <w:rFonts w:asciiTheme="majorHAnsi" w:eastAsia="HYHeadLine-Medium" w:hAnsiTheme="majorHAnsi"/>
          <w:sz w:val="32"/>
          <w:szCs w:val="32"/>
        </w:rPr>
        <w:t>.</w:t>
      </w:r>
      <w:r>
        <w:rPr>
          <w:rFonts w:asciiTheme="majorHAnsi" w:eastAsia="HYHeadLine-Medium" w:hAnsiTheme="majorHAnsi"/>
          <w:sz w:val="32"/>
          <w:szCs w:val="32"/>
          <w:lang w:val="en-US"/>
        </w:rPr>
        <w:t>01</w:t>
      </w:r>
      <w:r w:rsidR="00C10F1A">
        <w:rPr>
          <w:rFonts w:asciiTheme="majorHAnsi" w:eastAsia="HYHeadLine-Medium" w:hAnsiTheme="majorHAnsi"/>
          <w:sz w:val="32"/>
          <w:szCs w:val="32"/>
        </w:rPr>
        <w:t>.2</w:t>
      </w:r>
      <w:r w:rsidR="00C10F1A">
        <w:rPr>
          <w:rFonts w:asciiTheme="majorHAnsi" w:eastAsia="HYHeadLine-Medium" w:hAnsiTheme="majorHAnsi"/>
          <w:sz w:val="32"/>
          <w:szCs w:val="32"/>
          <w:lang w:val="en-US"/>
        </w:rPr>
        <w:t>6</w:t>
      </w:r>
    </w:p>
    <w:p w:rsidR="00AA0C6E" w:rsidRDefault="00AA0C6E" w:rsidP="00E561E3">
      <w:pPr>
        <w:jc w:val="both"/>
        <w:rPr>
          <w:sz w:val="24"/>
          <w:szCs w:val="24"/>
          <w:lang w:val="en-US"/>
        </w:rPr>
      </w:pPr>
    </w:p>
    <w:p w:rsidR="00AA0C6E" w:rsidRDefault="00AA0C6E" w:rsidP="00E561E3">
      <w:pPr>
        <w:jc w:val="both"/>
        <w:rPr>
          <w:sz w:val="24"/>
          <w:szCs w:val="24"/>
          <w:lang w:val="en-US"/>
        </w:rPr>
      </w:pPr>
    </w:p>
    <w:p w:rsidR="00AA0C6E" w:rsidRPr="001C5B85" w:rsidRDefault="00AA0C6E" w:rsidP="00AA0C6E">
      <w:pPr>
        <w:jc w:val="center"/>
        <w:rPr>
          <w:rFonts w:asciiTheme="majorHAnsi" w:eastAsia="Expo M" w:hAnsiTheme="majorHAnsi"/>
          <w:spacing w:val="40"/>
          <w:sz w:val="48"/>
          <w:szCs w:val="48"/>
        </w:rPr>
      </w:pPr>
      <w:r w:rsidRPr="001C5B85">
        <w:rPr>
          <w:rFonts w:asciiTheme="majorHAnsi" w:eastAsia="Expo M" w:hAnsiTheme="majorHAnsi"/>
          <w:spacing w:val="40"/>
          <w:sz w:val="48"/>
          <w:szCs w:val="48"/>
        </w:rPr>
        <w:lastRenderedPageBreak/>
        <w:t>재카자흐스탄한인과학기술자협회</w:t>
      </w:r>
    </w:p>
    <w:p w:rsidR="00AA0C6E" w:rsidRPr="00AA0C6E" w:rsidRDefault="00AA0C6E" w:rsidP="00AA0C6E">
      <w:pPr>
        <w:contextualSpacing/>
        <w:rPr>
          <w:rFonts w:asciiTheme="majorHAnsi" w:eastAsia="Expo M" w:hAnsiTheme="majorHAnsi"/>
          <w:spacing w:val="40"/>
          <w:sz w:val="48"/>
          <w:szCs w:val="48"/>
        </w:rPr>
      </w:pPr>
      <w:r w:rsidRPr="001C5B85">
        <w:rPr>
          <w:rFonts w:asciiTheme="majorHAnsi" w:eastAsia="Expo M" w:hAnsiTheme="majorHAnsi"/>
          <w:spacing w:val="40"/>
          <w:sz w:val="48"/>
          <w:szCs w:val="48"/>
        </w:rPr>
        <w:t xml:space="preserve">I </w:t>
      </w:r>
      <w:r w:rsidRPr="00AA0C6E">
        <w:rPr>
          <w:rFonts w:asciiTheme="majorHAnsi" w:eastAsia="Expo M" w:hAnsiTheme="majorHAnsi"/>
          <w:spacing w:val="40"/>
          <w:sz w:val="48"/>
          <w:szCs w:val="48"/>
        </w:rPr>
        <w:t xml:space="preserve">Деятельность и достижения НТО в 2014 г. </w:t>
      </w:r>
    </w:p>
    <w:p w:rsidR="00130EB7" w:rsidRPr="00AA0C6E" w:rsidRDefault="00130EB7" w:rsidP="00AA0C6E">
      <w:pPr>
        <w:pStyle w:val="a3"/>
        <w:numPr>
          <w:ilvl w:val="0"/>
          <w:numId w:val="22"/>
        </w:numPr>
        <w:rPr>
          <w:rFonts w:ascii="Times New Roman" w:hAnsi="Times New Roman" w:cs="Times New Roman"/>
          <w:b/>
          <w:i/>
          <w:sz w:val="24"/>
          <w:szCs w:val="24"/>
        </w:rPr>
      </w:pPr>
      <w:r w:rsidRPr="00AA0C6E">
        <w:rPr>
          <w:rFonts w:ascii="Times New Roman" w:hAnsi="Times New Roman" w:cs="Times New Roman"/>
          <w:b/>
          <w:i/>
          <w:sz w:val="24"/>
          <w:szCs w:val="24"/>
        </w:rPr>
        <w:t>Семинары</w:t>
      </w:r>
    </w:p>
    <w:p w:rsidR="00AA0C6E" w:rsidRPr="00AA0C6E" w:rsidRDefault="007A145D" w:rsidP="00AA0C6E">
      <w:pPr>
        <w:contextualSpacing/>
        <w:jc w:val="both"/>
        <w:rPr>
          <w:rFonts w:ascii="Times New Roman" w:hAnsi="Times New Roman" w:cs="Times New Roman"/>
          <w:b/>
          <w:sz w:val="24"/>
          <w:szCs w:val="24"/>
          <w:lang w:val="en-US"/>
        </w:rPr>
      </w:pPr>
      <w:r w:rsidRPr="00AA0C6E">
        <w:rPr>
          <w:rFonts w:ascii="Times New Roman" w:hAnsi="Times New Roman" w:cs="Times New Roman"/>
          <w:b/>
          <w:sz w:val="24"/>
          <w:szCs w:val="24"/>
        </w:rPr>
        <w:t>Январь 201</w:t>
      </w:r>
      <w:r w:rsidR="0040208C" w:rsidRPr="00AA0C6E">
        <w:rPr>
          <w:rFonts w:ascii="Times New Roman" w:hAnsi="Times New Roman" w:cs="Times New Roman"/>
          <w:b/>
          <w:sz w:val="24"/>
          <w:szCs w:val="24"/>
        </w:rPr>
        <w:t>4</w:t>
      </w:r>
      <w:r w:rsidR="00AA0C6E" w:rsidRPr="00AA0C6E">
        <w:rPr>
          <w:rFonts w:ascii="Times New Roman" w:hAnsi="Times New Roman" w:cs="Times New Roman"/>
          <w:b/>
          <w:sz w:val="24"/>
          <w:szCs w:val="24"/>
          <w:lang w:val="en-US"/>
        </w:rPr>
        <w:t xml:space="preserve"> </w:t>
      </w:r>
    </w:p>
    <w:p w:rsidR="0040208C" w:rsidRPr="00AA0C6E" w:rsidRDefault="0040208C" w:rsidP="00AA0C6E">
      <w:pPr>
        <w:spacing w:after="0"/>
        <w:contextualSpacing/>
        <w:jc w:val="both"/>
        <w:rPr>
          <w:rFonts w:ascii="Times New Roman" w:hAnsi="Times New Roman" w:cs="Times New Roman"/>
          <w:b/>
          <w:i/>
          <w:sz w:val="24"/>
          <w:szCs w:val="24"/>
        </w:rPr>
      </w:pPr>
      <w:r w:rsidRPr="00AA0C6E">
        <w:rPr>
          <w:rFonts w:ascii="Times New Roman" w:hAnsi="Times New Roman" w:cs="Times New Roman"/>
          <w:b/>
          <w:i/>
          <w:color w:val="000000"/>
          <w:sz w:val="24"/>
          <w:szCs w:val="24"/>
        </w:rPr>
        <w:t>Докладчик:</w:t>
      </w:r>
      <w:r w:rsidR="00AA0C6E" w:rsidRPr="00AA0C6E">
        <w:rPr>
          <w:rFonts w:ascii="Times New Roman" w:hAnsi="Times New Roman" w:cs="Times New Roman"/>
          <w:b/>
          <w:i/>
          <w:color w:val="000000"/>
          <w:sz w:val="24"/>
          <w:szCs w:val="24"/>
        </w:rPr>
        <w:t xml:space="preserve"> </w:t>
      </w:r>
      <w:proofErr w:type="spellStart"/>
      <w:r w:rsidRPr="00AA0C6E">
        <w:rPr>
          <w:rFonts w:ascii="Times New Roman" w:hAnsi="Times New Roman" w:cs="Times New Roman"/>
          <w:color w:val="000000"/>
          <w:sz w:val="24"/>
          <w:szCs w:val="24"/>
        </w:rPr>
        <w:t>Зав</w:t>
      </w:r>
      <w:proofErr w:type="gramStart"/>
      <w:r w:rsidRPr="00AA0C6E">
        <w:rPr>
          <w:rFonts w:ascii="Times New Roman" w:hAnsi="Times New Roman" w:cs="Times New Roman"/>
          <w:color w:val="000000"/>
          <w:sz w:val="24"/>
          <w:szCs w:val="24"/>
        </w:rPr>
        <w:t>.л</w:t>
      </w:r>
      <w:proofErr w:type="gramEnd"/>
      <w:r w:rsidRPr="00AA0C6E">
        <w:rPr>
          <w:rFonts w:ascii="Times New Roman" w:hAnsi="Times New Roman" w:cs="Times New Roman"/>
          <w:color w:val="000000"/>
          <w:sz w:val="24"/>
          <w:szCs w:val="24"/>
        </w:rPr>
        <w:t>абораторией</w:t>
      </w:r>
      <w:proofErr w:type="spellEnd"/>
      <w:r w:rsidRPr="00AA0C6E">
        <w:rPr>
          <w:rFonts w:ascii="Times New Roman" w:hAnsi="Times New Roman" w:cs="Times New Roman"/>
          <w:color w:val="000000"/>
          <w:sz w:val="24"/>
          <w:szCs w:val="24"/>
        </w:rPr>
        <w:t xml:space="preserve">, </w:t>
      </w:r>
      <w:proofErr w:type="spellStart"/>
      <w:r w:rsidRPr="00AA0C6E">
        <w:rPr>
          <w:rFonts w:ascii="Times New Roman" w:hAnsi="Times New Roman" w:cs="Times New Roman"/>
          <w:color w:val="000000"/>
          <w:sz w:val="24"/>
          <w:szCs w:val="24"/>
        </w:rPr>
        <w:t>канд.биолог</w:t>
      </w:r>
      <w:proofErr w:type="spellEnd"/>
      <w:r w:rsidRPr="00AA0C6E">
        <w:rPr>
          <w:rFonts w:ascii="Times New Roman" w:hAnsi="Times New Roman" w:cs="Times New Roman"/>
          <w:color w:val="000000"/>
          <w:sz w:val="24"/>
          <w:szCs w:val="24"/>
        </w:rPr>
        <w:t>. наук</w:t>
      </w:r>
      <w:r w:rsidRPr="00AA0C6E">
        <w:rPr>
          <w:rFonts w:ascii="Times New Roman" w:hAnsi="Times New Roman" w:cs="Times New Roman"/>
          <w:b/>
          <w:color w:val="000000"/>
          <w:sz w:val="24"/>
          <w:szCs w:val="24"/>
        </w:rPr>
        <w:t xml:space="preserve"> </w:t>
      </w:r>
      <w:proofErr w:type="spellStart"/>
      <w:r w:rsidRPr="00AA0C6E">
        <w:rPr>
          <w:rFonts w:ascii="Times New Roman" w:hAnsi="Times New Roman" w:cs="Times New Roman"/>
          <w:b/>
          <w:color w:val="000000"/>
          <w:sz w:val="24"/>
          <w:szCs w:val="24"/>
        </w:rPr>
        <w:t>Усенбеков</w:t>
      </w:r>
      <w:proofErr w:type="spellEnd"/>
      <w:r w:rsidRPr="00AA0C6E">
        <w:rPr>
          <w:rFonts w:ascii="Times New Roman" w:hAnsi="Times New Roman" w:cs="Times New Roman"/>
          <w:b/>
          <w:color w:val="000000"/>
          <w:sz w:val="24"/>
          <w:szCs w:val="24"/>
        </w:rPr>
        <w:t xml:space="preserve"> </w:t>
      </w:r>
      <w:proofErr w:type="spellStart"/>
      <w:r w:rsidRPr="00AA0C6E">
        <w:rPr>
          <w:rFonts w:ascii="Times New Roman" w:hAnsi="Times New Roman" w:cs="Times New Roman"/>
          <w:b/>
          <w:color w:val="000000"/>
          <w:sz w:val="24"/>
          <w:szCs w:val="24"/>
        </w:rPr>
        <w:t>Багдаулет</w:t>
      </w:r>
      <w:proofErr w:type="spellEnd"/>
      <w:r w:rsidRPr="00AA0C6E">
        <w:rPr>
          <w:rFonts w:ascii="Times New Roman" w:hAnsi="Times New Roman" w:cs="Times New Roman"/>
          <w:b/>
          <w:color w:val="000000"/>
          <w:sz w:val="24"/>
          <w:szCs w:val="24"/>
        </w:rPr>
        <w:t xml:space="preserve"> </w:t>
      </w:r>
      <w:proofErr w:type="spellStart"/>
      <w:r w:rsidRPr="00AA0C6E">
        <w:rPr>
          <w:rFonts w:ascii="Times New Roman" w:hAnsi="Times New Roman" w:cs="Times New Roman"/>
          <w:b/>
          <w:color w:val="000000"/>
          <w:sz w:val="24"/>
          <w:szCs w:val="24"/>
        </w:rPr>
        <w:t>Наубаевич</w:t>
      </w:r>
      <w:proofErr w:type="spellEnd"/>
      <w:r w:rsidRPr="00AA0C6E">
        <w:rPr>
          <w:rFonts w:ascii="Times New Roman" w:hAnsi="Times New Roman" w:cs="Times New Roman"/>
          <w:color w:val="000000"/>
          <w:sz w:val="24"/>
          <w:szCs w:val="24"/>
        </w:rPr>
        <w:t>, Институт биологии и биотехнологии растений</w:t>
      </w:r>
      <w:r w:rsidRPr="00AA0C6E">
        <w:rPr>
          <w:rFonts w:ascii="Times New Roman" w:hAnsi="Times New Roman" w:cs="Times New Roman"/>
          <w:b/>
          <w:i/>
          <w:sz w:val="24"/>
          <w:szCs w:val="24"/>
        </w:rPr>
        <w:t xml:space="preserve">  </w:t>
      </w:r>
    </w:p>
    <w:p w:rsidR="007A145D" w:rsidRPr="00AA0C6E" w:rsidRDefault="007A145D" w:rsidP="00AA0C6E">
      <w:pPr>
        <w:pStyle w:val="aa"/>
        <w:spacing w:before="0" w:beforeAutospacing="0" w:after="0" w:afterAutospacing="0"/>
        <w:jc w:val="both"/>
      </w:pPr>
      <w:r w:rsidRPr="00AA0C6E">
        <w:rPr>
          <w:b/>
          <w:i/>
        </w:rPr>
        <w:t>Тема:</w:t>
      </w:r>
      <w:r w:rsidRPr="00AA0C6E">
        <w:t xml:space="preserve"> </w:t>
      </w:r>
      <w:r w:rsidR="0040208C" w:rsidRPr="00AA0C6E">
        <w:rPr>
          <w:color w:val="000000"/>
        </w:rPr>
        <w:t>«</w:t>
      </w:r>
      <w:r w:rsidR="0040208C" w:rsidRPr="00AA0C6E">
        <w:t xml:space="preserve">Создание отечественных сортов </w:t>
      </w:r>
      <w:proofErr w:type="spellStart"/>
      <w:r w:rsidR="0040208C" w:rsidRPr="00AA0C6E">
        <w:rPr>
          <w:color w:val="000000"/>
          <w:shd w:val="clear" w:color="auto" w:fill="FFFFFF"/>
        </w:rPr>
        <w:t>глютинозного</w:t>
      </w:r>
      <w:proofErr w:type="spellEnd"/>
      <w:r w:rsidR="0040208C" w:rsidRPr="00AA0C6E">
        <w:rPr>
          <w:color w:val="000000"/>
          <w:shd w:val="clear" w:color="auto" w:fill="FFFFFF"/>
        </w:rPr>
        <w:t xml:space="preserve"> (клейкого) риса для диетического питания</w:t>
      </w:r>
      <w:r w:rsidR="0040208C" w:rsidRPr="00AA0C6E">
        <w:rPr>
          <w:color w:val="000000"/>
        </w:rPr>
        <w:t>»</w:t>
      </w:r>
    </w:p>
    <w:p w:rsidR="007A145D" w:rsidRPr="00AA0C6E" w:rsidRDefault="007A145D" w:rsidP="00AA0C6E">
      <w:pPr>
        <w:pStyle w:val="aa"/>
        <w:spacing w:before="0" w:beforeAutospacing="0" w:after="0" w:afterAutospacing="0"/>
        <w:jc w:val="both"/>
      </w:pPr>
      <w:r w:rsidRPr="00AA0C6E">
        <w:rPr>
          <w:b/>
          <w:i/>
        </w:rPr>
        <w:t>Тема раскрывает:</w:t>
      </w:r>
      <w:r w:rsidRPr="00AA0C6E">
        <w:t xml:space="preserve"> </w:t>
      </w:r>
      <w:r w:rsidR="007656F5" w:rsidRPr="00AA0C6E">
        <w:rPr>
          <w:rFonts w:eastAsiaTheme="minorEastAsia"/>
        </w:rPr>
        <w:t xml:space="preserve">На семинаре обсуждались проблемы выведения новых сортов и выращивания риса в Казахстане, являющимся самым северным регионом </w:t>
      </w:r>
      <w:proofErr w:type="spellStart"/>
      <w:r w:rsidR="007656F5" w:rsidRPr="00AA0C6E">
        <w:rPr>
          <w:rFonts w:eastAsiaTheme="minorEastAsia"/>
        </w:rPr>
        <w:t>рисосеяния</w:t>
      </w:r>
      <w:proofErr w:type="spellEnd"/>
      <w:r w:rsidR="007656F5" w:rsidRPr="00AA0C6E">
        <w:rPr>
          <w:rFonts w:eastAsiaTheme="minorEastAsia"/>
        </w:rPr>
        <w:t xml:space="preserve"> в мире. Также участникам семинара были представлены сорта риса, </w:t>
      </w:r>
      <w:proofErr w:type="spellStart"/>
      <w:r w:rsidR="007656F5" w:rsidRPr="00AA0C6E">
        <w:rPr>
          <w:rFonts w:eastAsiaTheme="minorEastAsia"/>
        </w:rPr>
        <w:t>селекционированные</w:t>
      </w:r>
      <w:proofErr w:type="spellEnd"/>
      <w:r w:rsidR="007656F5" w:rsidRPr="00AA0C6E">
        <w:rPr>
          <w:rFonts w:eastAsiaTheme="minorEastAsia"/>
        </w:rPr>
        <w:t xml:space="preserve"> в Институте биологии и биотехнологии растений, такие как «</w:t>
      </w:r>
      <w:proofErr w:type="spellStart"/>
      <w:r w:rsidR="007656F5" w:rsidRPr="00AA0C6E">
        <w:rPr>
          <w:rFonts w:eastAsiaTheme="minorEastAsia"/>
        </w:rPr>
        <w:t>Мадина</w:t>
      </w:r>
      <w:proofErr w:type="spellEnd"/>
      <w:r w:rsidR="007656F5" w:rsidRPr="00AA0C6E">
        <w:rPr>
          <w:rFonts w:eastAsiaTheme="minorEastAsia"/>
        </w:rPr>
        <w:t>», «</w:t>
      </w:r>
      <w:proofErr w:type="spellStart"/>
      <w:r w:rsidR="007656F5" w:rsidRPr="00AA0C6E">
        <w:rPr>
          <w:rFonts w:eastAsiaTheme="minorEastAsia"/>
        </w:rPr>
        <w:t>Маржан</w:t>
      </w:r>
      <w:proofErr w:type="spellEnd"/>
      <w:r w:rsidR="007656F5" w:rsidRPr="00AA0C6E">
        <w:rPr>
          <w:rFonts w:eastAsiaTheme="minorEastAsia"/>
        </w:rPr>
        <w:t>» и др.</w:t>
      </w:r>
    </w:p>
    <w:p w:rsidR="00677243" w:rsidRPr="007656F5" w:rsidRDefault="00677243" w:rsidP="005F41CA">
      <w:pPr>
        <w:pStyle w:val="aa"/>
        <w:spacing w:before="0" w:beforeAutospacing="0" w:after="0" w:afterAutospacing="0"/>
        <w:rPr>
          <w:rFonts w:asciiTheme="minorHAnsi" w:hAnsiTheme="minorHAnsi" w:cstheme="minorHAnsi"/>
        </w:rPr>
      </w:pPr>
    </w:p>
    <w:p w:rsidR="007A145D" w:rsidRPr="0040208C" w:rsidRDefault="0040208C" w:rsidP="00677243">
      <w:pPr>
        <w:pStyle w:val="aa"/>
        <w:spacing w:before="0" w:beforeAutospacing="0" w:after="0" w:afterAutospacing="0"/>
        <w:rPr>
          <w:rFonts w:asciiTheme="minorHAnsi" w:hAnsiTheme="minorHAnsi" w:cstheme="minorHAnsi"/>
          <w:b/>
        </w:rPr>
      </w:pPr>
      <w:r>
        <w:rPr>
          <w:rFonts w:asciiTheme="minorHAnsi" w:hAnsiTheme="minorHAnsi" w:cstheme="minorHAnsi"/>
          <w:b/>
        </w:rPr>
        <w:t>Февраль 201</w:t>
      </w:r>
      <w:r w:rsidRPr="0040208C">
        <w:rPr>
          <w:rFonts w:asciiTheme="minorHAnsi" w:hAnsiTheme="minorHAnsi" w:cstheme="minorHAnsi"/>
          <w:b/>
        </w:rPr>
        <w:t xml:space="preserve">4 </w:t>
      </w:r>
    </w:p>
    <w:p w:rsidR="007A145D" w:rsidRPr="00AA0C6E" w:rsidRDefault="0040208C" w:rsidP="00AA0C6E">
      <w:pPr>
        <w:pStyle w:val="a6"/>
        <w:rPr>
          <w:color w:val="000000"/>
          <w:sz w:val="24"/>
          <w:szCs w:val="24"/>
        </w:rPr>
      </w:pPr>
      <w:r w:rsidRPr="00AA0C6E">
        <w:rPr>
          <w:b/>
          <w:i/>
          <w:color w:val="000000"/>
          <w:sz w:val="24"/>
          <w:szCs w:val="24"/>
        </w:rPr>
        <w:t>Докладчик:</w:t>
      </w:r>
      <w:r w:rsidR="00AA0C6E" w:rsidRPr="00AA0C6E">
        <w:rPr>
          <w:b/>
          <w:i/>
          <w:color w:val="000000"/>
          <w:sz w:val="24"/>
          <w:szCs w:val="24"/>
        </w:rPr>
        <w:t xml:space="preserve"> </w:t>
      </w:r>
      <w:r w:rsidRPr="00AA0C6E">
        <w:rPr>
          <w:color w:val="000000"/>
          <w:sz w:val="24"/>
          <w:szCs w:val="24"/>
        </w:rPr>
        <w:t xml:space="preserve">Доцент Актюбинского государственного университета, канд. </w:t>
      </w:r>
      <w:proofErr w:type="spellStart"/>
      <w:r w:rsidRPr="00AA0C6E">
        <w:rPr>
          <w:color w:val="000000"/>
          <w:sz w:val="24"/>
          <w:szCs w:val="24"/>
        </w:rPr>
        <w:t>техн</w:t>
      </w:r>
      <w:proofErr w:type="spellEnd"/>
      <w:r w:rsidRPr="00AA0C6E">
        <w:rPr>
          <w:color w:val="000000"/>
          <w:sz w:val="24"/>
          <w:szCs w:val="24"/>
        </w:rPr>
        <w:t>. наук</w:t>
      </w:r>
      <w:r w:rsidRPr="00AA0C6E">
        <w:rPr>
          <w:b/>
          <w:color w:val="000000"/>
          <w:sz w:val="24"/>
          <w:szCs w:val="24"/>
        </w:rPr>
        <w:t xml:space="preserve"> Некрасов Вадим Георгиевич</w:t>
      </w:r>
      <w:r w:rsidRPr="00AA0C6E">
        <w:rPr>
          <w:color w:val="000000"/>
          <w:sz w:val="24"/>
          <w:szCs w:val="24"/>
        </w:rPr>
        <w:t xml:space="preserve"> </w:t>
      </w:r>
    </w:p>
    <w:p w:rsidR="007A145D" w:rsidRPr="00AA0C6E" w:rsidRDefault="007A145D" w:rsidP="00AA0C6E">
      <w:pPr>
        <w:pStyle w:val="aa"/>
        <w:spacing w:before="0" w:beforeAutospacing="0" w:after="0" w:afterAutospacing="0"/>
        <w:jc w:val="both"/>
      </w:pPr>
      <w:r w:rsidRPr="00AA0C6E">
        <w:rPr>
          <w:b/>
          <w:i/>
        </w:rPr>
        <w:t>Тема:</w:t>
      </w:r>
      <w:r w:rsidRPr="00AA0C6E">
        <w:t xml:space="preserve"> </w:t>
      </w:r>
      <w:r w:rsidR="0040208C" w:rsidRPr="00AA0C6E">
        <w:rPr>
          <w:color w:val="000000"/>
        </w:rPr>
        <w:t>«</w:t>
      </w:r>
      <w:r w:rsidR="0040208C" w:rsidRPr="00AA0C6E">
        <w:t>Просторы Казахстана</w:t>
      </w:r>
      <w:r w:rsidR="0040208C" w:rsidRPr="00AA0C6E">
        <w:rPr>
          <w:color w:val="000000"/>
        </w:rPr>
        <w:t xml:space="preserve">» </w:t>
      </w:r>
      <w:r w:rsidRPr="00AA0C6E">
        <w:t xml:space="preserve"> </w:t>
      </w:r>
    </w:p>
    <w:p w:rsidR="001053E7" w:rsidRPr="00AA0C6E" w:rsidRDefault="005F41CA" w:rsidP="00AA0C6E">
      <w:pPr>
        <w:spacing w:after="0"/>
        <w:ind w:firstLine="540"/>
        <w:jc w:val="both"/>
        <w:rPr>
          <w:rFonts w:ascii="Times New Roman" w:hAnsi="Times New Roman" w:cs="Times New Roman"/>
          <w:sz w:val="24"/>
          <w:szCs w:val="24"/>
        </w:rPr>
      </w:pPr>
      <w:r w:rsidRPr="00AA0C6E">
        <w:rPr>
          <w:rFonts w:ascii="Times New Roman" w:hAnsi="Times New Roman" w:cs="Times New Roman"/>
          <w:b/>
          <w:i/>
          <w:sz w:val="24"/>
          <w:szCs w:val="24"/>
        </w:rPr>
        <w:t>Рассматривается:</w:t>
      </w:r>
      <w:r w:rsidRPr="00AA0C6E">
        <w:rPr>
          <w:rFonts w:ascii="Times New Roman" w:hAnsi="Times New Roman" w:cs="Times New Roman"/>
          <w:sz w:val="24"/>
          <w:szCs w:val="24"/>
        </w:rPr>
        <w:t xml:space="preserve"> </w:t>
      </w:r>
      <w:r w:rsidR="007656F5" w:rsidRPr="00AA0C6E">
        <w:rPr>
          <w:rFonts w:ascii="Times New Roman" w:hAnsi="Times New Roman" w:cs="Times New Roman"/>
          <w:sz w:val="24"/>
          <w:szCs w:val="24"/>
        </w:rPr>
        <w:t xml:space="preserve">Докладчик представил яркий иллюстративный и информационный материал о неизведанных просторах бескрайних степей Казахстана, через которые он совершил несколько автомобильных экспедиций, названных им «Казахстанской кругосветкой». Участники семинара смогли увидеть </w:t>
      </w:r>
      <w:proofErr w:type="spellStart"/>
      <w:r w:rsidR="007656F5" w:rsidRPr="00AA0C6E">
        <w:rPr>
          <w:rFonts w:ascii="Times New Roman" w:hAnsi="Times New Roman" w:cs="Times New Roman"/>
          <w:sz w:val="24"/>
          <w:szCs w:val="24"/>
        </w:rPr>
        <w:t>первозданнойую</w:t>
      </w:r>
      <w:proofErr w:type="spellEnd"/>
      <w:r w:rsidR="007656F5" w:rsidRPr="00AA0C6E">
        <w:rPr>
          <w:rFonts w:ascii="Times New Roman" w:hAnsi="Times New Roman" w:cs="Times New Roman"/>
          <w:sz w:val="24"/>
          <w:szCs w:val="24"/>
        </w:rPr>
        <w:t xml:space="preserve"> красоту и проникнуться духом </w:t>
      </w:r>
      <w:proofErr w:type="spellStart"/>
      <w:r w:rsidR="007656F5" w:rsidRPr="00AA0C6E">
        <w:rPr>
          <w:rFonts w:ascii="Times New Roman" w:hAnsi="Times New Roman" w:cs="Times New Roman"/>
          <w:sz w:val="24"/>
          <w:szCs w:val="24"/>
        </w:rPr>
        <w:t>центральноказахстанской</w:t>
      </w:r>
      <w:proofErr w:type="spellEnd"/>
      <w:r w:rsidR="007656F5" w:rsidRPr="00AA0C6E">
        <w:rPr>
          <w:rFonts w:ascii="Times New Roman" w:hAnsi="Times New Roman" w:cs="Times New Roman"/>
          <w:sz w:val="24"/>
          <w:szCs w:val="24"/>
        </w:rPr>
        <w:t xml:space="preserve"> степи, </w:t>
      </w:r>
      <w:proofErr w:type="spellStart"/>
      <w:r w:rsidR="007656F5" w:rsidRPr="00AA0C6E">
        <w:rPr>
          <w:rFonts w:ascii="Times New Roman" w:hAnsi="Times New Roman" w:cs="Times New Roman"/>
          <w:sz w:val="24"/>
          <w:szCs w:val="24"/>
        </w:rPr>
        <w:t>Заилийского</w:t>
      </w:r>
      <w:proofErr w:type="spellEnd"/>
      <w:r w:rsidR="007656F5" w:rsidRPr="00AA0C6E">
        <w:rPr>
          <w:rFonts w:ascii="Times New Roman" w:hAnsi="Times New Roman" w:cs="Times New Roman"/>
          <w:sz w:val="24"/>
          <w:szCs w:val="24"/>
        </w:rPr>
        <w:t xml:space="preserve"> и </w:t>
      </w:r>
      <w:proofErr w:type="spellStart"/>
      <w:r w:rsidR="007656F5" w:rsidRPr="00AA0C6E">
        <w:rPr>
          <w:rFonts w:ascii="Times New Roman" w:hAnsi="Times New Roman" w:cs="Times New Roman"/>
          <w:sz w:val="24"/>
          <w:szCs w:val="24"/>
        </w:rPr>
        <w:t>Кунгейского</w:t>
      </w:r>
      <w:proofErr w:type="spellEnd"/>
      <w:r w:rsidR="007656F5" w:rsidRPr="00AA0C6E">
        <w:rPr>
          <w:rFonts w:ascii="Times New Roman" w:hAnsi="Times New Roman" w:cs="Times New Roman"/>
          <w:sz w:val="24"/>
          <w:szCs w:val="24"/>
        </w:rPr>
        <w:t xml:space="preserve"> Алатау, </w:t>
      </w:r>
      <w:proofErr w:type="spellStart"/>
      <w:r w:rsidR="007656F5" w:rsidRPr="00AA0C6E">
        <w:rPr>
          <w:rFonts w:ascii="Times New Roman" w:hAnsi="Times New Roman" w:cs="Times New Roman"/>
          <w:sz w:val="24"/>
          <w:szCs w:val="24"/>
        </w:rPr>
        <w:t>горБектау-Ата</w:t>
      </w:r>
      <w:proofErr w:type="spellEnd"/>
      <w:r w:rsidR="007656F5" w:rsidRPr="00AA0C6E">
        <w:rPr>
          <w:rFonts w:ascii="Times New Roman" w:hAnsi="Times New Roman" w:cs="Times New Roman"/>
          <w:sz w:val="24"/>
          <w:szCs w:val="24"/>
        </w:rPr>
        <w:t xml:space="preserve">, возвышенности </w:t>
      </w:r>
      <w:proofErr w:type="spellStart"/>
      <w:r w:rsidR="007656F5" w:rsidRPr="00AA0C6E">
        <w:rPr>
          <w:rFonts w:ascii="Times New Roman" w:hAnsi="Times New Roman" w:cs="Times New Roman"/>
          <w:sz w:val="24"/>
          <w:szCs w:val="24"/>
        </w:rPr>
        <w:t>Улытау</w:t>
      </w:r>
      <w:proofErr w:type="spellEnd"/>
      <w:r w:rsidR="007656F5" w:rsidRPr="00AA0C6E">
        <w:rPr>
          <w:rFonts w:ascii="Times New Roman" w:hAnsi="Times New Roman" w:cs="Times New Roman"/>
          <w:sz w:val="24"/>
          <w:szCs w:val="24"/>
        </w:rPr>
        <w:t xml:space="preserve">, низовий и долин Сарысу, </w:t>
      </w:r>
      <w:proofErr w:type="spellStart"/>
      <w:r w:rsidR="007656F5" w:rsidRPr="00AA0C6E">
        <w:rPr>
          <w:rFonts w:ascii="Times New Roman" w:hAnsi="Times New Roman" w:cs="Times New Roman"/>
          <w:sz w:val="24"/>
          <w:szCs w:val="24"/>
        </w:rPr>
        <w:t>Жанадарьи</w:t>
      </w:r>
      <w:proofErr w:type="spellEnd"/>
      <w:r w:rsidR="007656F5" w:rsidRPr="00AA0C6E">
        <w:rPr>
          <w:rFonts w:ascii="Times New Roman" w:hAnsi="Times New Roman" w:cs="Times New Roman"/>
          <w:sz w:val="24"/>
          <w:szCs w:val="24"/>
        </w:rPr>
        <w:t xml:space="preserve"> и </w:t>
      </w:r>
      <w:proofErr w:type="spellStart"/>
      <w:r w:rsidR="007656F5" w:rsidRPr="00AA0C6E">
        <w:rPr>
          <w:rFonts w:ascii="Times New Roman" w:hAnsi="Times New Roman" w:cs="Times New Roman"/>
          <w:sz w:val="24"/>
          <w:szCs w:val="24"/>
        </w:rPr>
        <w:t>Кувандарьи</w:t>
      </w:r>
      <w:proofErr w:type="spellEnd"/>
      <w:r w:rsidR="007656F5" w:rsidRPr="00AA0C6E">
        <w:rPr>
          <w:rFonts w:ascii="Times New Roman" w:hAnsi="Times New Roman" w:cs="Times New Roman"/>
          <w:sz w:val="24"/>
          <w:szCs w:val="24"/>
        </w:rPr>
        <w:t xml:space="preserve">, древнего </w:t>
      </w:r>
      <w:proofErr w:type="spellStart"/>
      <w:r w:rsidR="007656F5" w:rsidRPr="00AA0C6E">
        <w:rPr>
          <w:rFonts w:ascii="Times New Roman" w:hAnsi="Times New Roman" w:cs="Times New Roman"/>
          <w:sz w:val="24"/>
          <w:szCs w:val="24"/>
        </w:rPr>
        <w:t>Маравенахра</w:t>
      </w:r>
      <w:proofErr w:type="spellEnd"/>
      <w:r w:rsidR="007656F5" w:rsidRPr="00AA0C6E">
        <w:rPr>
          <w:rFonts w:ascii="Times New Roman" w:hAnsi="Times New Roman" w:cs="Times New Roman"/>
          <w:sz w:val="24"/>
          <w:szCs w:val="24"/>
        </w:rPr>
        <w:t xml:space="preserve">, впадины </w:t>
      </w:r>
      <w:proofErr w:type="spellStart"/>
      <w:r w:rsidR="007656F5" w:rsidRPr="00AA0C6E">
        <w:rPr>
          <w:rFonts w:ascii="Times New Roman" w:hAnsi="Times New Roman" w:cs="Times New Roman"/>
          <w:sz w:val="24"/>
          <w:szCs w:val="24"/>
        </w:rPr>
        <w:t>Ащиколь</w:t>
      </w:r>
      <w:proofErr w:type="spellEnd"/>
      <w:r w:rsidR="007656F5" w:rsidRPr="00AA0C6E">
        <w:rPr>
          <w:rFonts w:ascii="Times New Roman" w:hAnsi="Times New Roman" w:cs="Times New Roman"/>
          <w:sz w:val="24"/>
          <w:szCs w:val="24"/>
        </w:rPr>
        <w:t xml:space="preserve"> между песками </w:t>
      </w:r>
      <w:proofErr w:type="spellStart"/>
      <w:r w:rsidR="007656F5" w:rsidRPr="00AA0C6E">
        <w:rPr>
          <w:rFonts w:ascii="Times New Roman" w:hAnsi="Times New Roman" w:cs="Times New Roman"/>
          <w:sz w:val="24"/>
          <w:szCs w:val="24"/>
        </w:rPr>
        <w:t>Моюнкума</w:t>
      </w:r>
      <w:proofErr w:type="spellEnd"/>
      <w:r w:rsidR="007656F5" w:rsidRPr="00AA0C6E">
        <w:rPr>
          <w:rFonts w:ascii="Times New Roman" w:hAnsi="Times New Roman" w:cs="Times New Roman"/>
          <w:sz w:val="24"/>
          <w:szCs w:val="24"/>
        </w:rPr>
        <w:t xml:space="preserve"> и </w:t>
      </w:r>
      <w:proofErr w:type="spellStart"/>
      <w:r w:rsidR="007656F5" w:rsidRPr="00AA0C6E">
        <w:rPr>
          <w:rFonts w:ascii="Times New Roman" w:hAnsi="Times New Roman" w:cs="Times New Roman"/>
          <w:sz w:val="24"/>
          <w:szCs w:val="24"/>
        </w:rPr>
        <w:t>Бетпак-Далой</w:t>
      </w:r>
      <w:proofErr w:type="spellEnd"/>
      <w:r w:rsidR="007656F5" w:rsidRPr="00AA0C6E">
        <w:rPr>
          <w:rFonts w:ascii="Times New Roman" w:hAnsi="Times New Roman" w:cs="Times New Roman"/>
          <w:sz w:val="24"/>
          <w:szCs w:val="24"/>
        </w:rPr>
        <w:t>, плато Устюрт.</w:t>
      </w:r>
      <w:r w:rsidR="007656F5" w:rsidRPr="00AA0C6E">
        <w:rPr>
          <w:rFonts w:ascii="Times New Roman" w:hAnsi="Times New Roman" w:cs="Times New Roman"/>
          <w:color w:val="2F4F4F"/>
          <w:sz w:val="24"/>
          <w:szCs w:val="24"/>
          <w:shd w:val="clear" w:color="auto" w:fill="FFFFFF"/>
        </w:rPr>
        <w:t> </w:t>
      </w:r>
      <w:r w:rsidR="001053E7" w:rsidRPr="00AA0C6E">
        <w:rPr>
          <w:rFonts w:ascii="Times New Roman" w:hAnsi="Times New Roman" w:cs="Times New Roman"/>
          <w:sz w:val="24"/>
          <w:szCs w:val="24"/>
        </w:rPr>
        <w:t xml:space="preserve"> </w:t>
      </w:r>
    </w:p>
    <w:p w:rsidR="00677243" w:rsidRPr="007656F5" w:rsidRDefault="00677243" w:rsidP="00677243">
      <w:pPr>
        <w:pStyle w:val="aa"/>
        <w:spacing w:before="0" w:beforeAutospacing="0" w:after="0" w:afterAutospacing="0"/>
        <w:rPr>
          <w:rFonts w:asciiTheme="minorHAnsi" w:hAnsiTheme="minorHAnsi" w:cstheme="minorHAnsi"/>
          <w:b/>
        </w:rPr>
      </w:pPr>
    </w:p>
    <w:p w:rsidR="007A145D" w:rsidRPr="00AA0C6E" w:rsidRDefault="0040208C" w:rsidP="00677243">
      <w:pPr>
        <w:pStyle w:val="aa"/>
        <w:spacing w:before="0" w:beforeAutospacing="0" w:after="0" w:afterAutospacing="0"/>
        <w:rPr>
          <w:b/>
        </w:rPr>
      </w:pPr>
      <w:r w:rsidRPr="00AA0C6E">
        <w:rPr>
          <w:b/>
        </w:rPr>
        <w:t>Март 2014</w:t>
      </w:r>
      <w:r w:rsidR="007A145D" w:rsidRPr="00AA0C6E">
        <w:rPr>
          <w:b/>
        </w:rPr>
        <w:t xml:space="preserve"> </w:t>
      </w:r>
    </w:p>
    <w:p w:rsidR="0040208C" w:rsidRPr="00AA0C6E" w:rsidRDefault="0040208C" w:rsidP="0040208C">
      <w:pPr>
        <w:spacing w:after="0" w:line="240" w:lineRule="auto"/>
        <w:jc w:val="both"/>
        <w:rPr>
          <w:rFonts w:ascii="Times New Roman" w:eastAsia="Calibri" w:hAnsi="Times New Roman" w:cs="Times New Roman"/>
          <w:sz w:val="24"/>
          <w:szCs w:val="24"/>
        </w:rPr>
      </w:pPr>
      <w:r w:rsidRPr="00AA0C6E">
        <w:rPr>
          <w:rFonts w:ascii="Times New Roman" w:eastAsia="Calibri" w:hAnsi="Times New Roman" w:cs="Times New Roman"/>
          <w:b/>
          <w:i/>
          <w:sz w:val="24"/>
          <w:szCs w:val="24"/>
          <w:shd w:val="clear" w:color="auto" w:fill="FFFFFF"/>
        </w:rPr>
        <w:t>Докладчик:</w:t>
      </w:r>
      <w:r w:rsidRPr="00AA0C6E">
        <w:rPr>
          <w:rFonts w:ascii="Times New Roman" w:eastAsia="Calibri" w:hAnsi="Times New Roman" w:cs="Times New Roman"/>
          <w:sz w:val="24"/>
          <w:szCs w:val="24"/>
          <w:shd w:val="clear" w:color="auto" w:fill="FFFFFF"/>
        </w:rPr>
        <w:t xml:space="preserve"> доктор медицинских наук </w:t>
      </w:r>
      <w:proofErr w:type="spellStart"/>
      <w:r w:rsidRPr="00AA0C6E">
        <w:rPr>
          <w:rFonts w:ascii="Times New Roman" w:eastAsia="Calibri" w:hAnsi="Times New Roman" w:cs="Times New Roman"/>
          <w:b/>
          <w:sz w:val="24"/>
          <w:szCs w:val="24"/>
          <w:shd w:val="clear" w:color="auto" w:fill="FFFFFF"/>
        </w:rPr>
        <w:t>Мека-Меченко</w:t>
      </w:r>
      <w:proofErr w:type="spellEnd"/>
      <w:r w:rsidRPr="00AA0C6E">
        <w:rPr>
          <w:rFonts w:ascii="Times New Roman" w:eastAsia="Calibri" w:hAnsi="Times New Roman" w:cs="Times New Roman"/>
          <w:b/>
          <w:sz w:val="24"/>
          <w:szCs w:val="24"/>
          <w:shd w:val="clear" w:color="auto" w:fill="FFFFFF"/>
        </w:rPr>
        <w:t xml:space="preserve"> Татьяна Владимировна</w:t>
      </w:r>
    </w:p>
    <w:p w:rsidR="007A145D" w:rsidRPr="00AA0C6E" w:rsidRDefault="007A145D" w:rsidP="00AA0C6E">
      <w:pPr>
        <w:pStyle w:val="aa"/>
        <w:spacing w:before="0" w:beforeAutospacing="0" w:after="0" w:afterAutospacing="0"/>
        <w:jc w:val="both"/>
      </w:pPr>
      <w:r w:rsidRPr="00AA0C6E">
        <w:rPr>
          <w:b/>
          <w:i/>
        </w:rPr>
        <w:t>Тема:</w:t>
      </w:r>
      <w:r w:rsidRPr="00AA0C6E">
        <w:t xml:space="preserve"> </w:t>
      </w:r>
      <w:r w:rsidR="0040208C" w:rsidRPr="00AA0C6E">
        <w:rPr>
          <w:rFonts w:eastAsia="Calibri"/>
        </w:rPr>
        <w:t>«</w:t>
      </w:r>
      <w:r w:rsidR="0040208C" w:rsidRPr="00AA0C6E">
        <w:rPr>
          <w:rFonts w:eastAsia="Calibri"/>
          <w:b/>
          <w:shd w:val="clear" w:color="auto" w:fill="FFFFFF"/>
        </w:rPr>
        <w:t xml:space="preserve">О Казахском научном центре карантинных и зоонозных инфекций </w:t>
      </w:r>
      <w:proofErr w:type="spellStart"/>
      <w:r w:rsidR="0040208C" w:rsidRPr="00AA0C6E">
        <w:rPr>
          <w:rFonts w:eastAsia="Calibri"/>
          <w:b/>
          <w:shd w:val="clear" w:color="auto" w:fill="FFFFFF"/>
        </w:rPr>
        <w:t>им.М.Айкимбаева</w:t>
      </w:r>
      <w:proofErr w:type="spellEnd"/>
      <w:r w:rsidR="0040208C" w:rsidRPr="00AA0C6E">
        <w:rPr>
          <w:rFonts w:eastAsia="Calibri"/>
          <w:b/>
          <w:shd w:val="clear" w:color="auto" w:fill="FFFFFF"/>
        </w:rPr>
        <w:t xml:space="preserve"> (КНЦ КЗИ).</w:t>
      </w:r>
      <w:r w:rsidR="00E80D98" w:rsidRPr="00AA0C6E">
        <w:rPr>
          <w:rFonts w:eastAsia="Calibri"/>
          <w:b/>
          <w:shd w:val="clear" w:color="auto" w:fill="FFFFFF"/>
        </w:rPr>
        <w:t xml:space="preserve"> </w:t>
      </w:r>
      <w:r w:rsidR="0040208C" w:rsidRPr="00AA0C6E">
        <w:rPr>
          <w:rFonts w:eastAsia="Calibri"/>
          <w:b/>
          <w:shd w:val="clear" w:color="auto" w:fill="FFFFFF"/>
        </w:rPr>
        <w:t xml:space="preserve">Малоизвестные зоонозы: </w:t>
      </w:r>
      <w:proofErr w:type="spellStart"/>
      <w:r w:rsidR="0040208C" w:rsidRPr="00AA0C6E">
        <w:rPr>
          <w:rFonts w:eastAsia="Calibri"/>
          <w:b/>
          <w:shd w:val="clear" w:color="auto" w:fill="FFFFFF"/>
        </w:rPr>
        <w:t>листериоз</w:t>
      </w:r>
      <w:proofErr w:type="spellEnd"/>
      <w:r w:rsidR="0040208C" w:rsidRPr="00AA0C6E">
        <w:rPr>
          <w:rFonts w:eastAsia="Calibri"/>
          <w:b/>
          <w:shd w:val="clear" w:color="auto" w:fill="FFFFFF"/>
        </w:rPr>
        <w:t xml:space="preserve"> и </w:t>
      </w:r>
      <w:proofErr w:type="spellStart"/>
      <w:r w:rsidR="0040208C" w:rsidRPr="00AA0C6E">
        <w:rPr>
          <w:rFonts w:eastAsia="Calibri"/>
          <w:b/>
          <w:shd w:val="clear" w:color="auto" w:fill="FFFFFF"/>
        </w:rPr>
        <w:t>пастереллёз</w:t>
      </w:r>
      <w:proofErr w:type="spellEnd"/>
      <w:r w:rsidR="0040208C" w:rsidRPr="00AA0C6E">
        <w:rPr>
          <w:rFonts w:eastAsia="Calibri"/>
          <w:shd w:val="clear" w:color="auto" w:fill="FFFFFF"/>
        </w:rPr>
        <w:t>".</w:t>
      </w:r>
    </w:p>
    <w:p w:rsidR="00677243" w:rsidRPr="00AA0C6E" w:rsidRDefault="005F41CA" w:rsidP="00AA0C6E">
      <w:pPr>
        <w:pStyle w:val="aa"/>
        <w:spacing w:before="0" w:beforeAutospacing="0" w:after="0" w:afterAutospacing="0"/>
        <w:jc w:val="both"/>
      </w:pPr>
      <w:r w:rsidRPr="00AA0C6E">
        <w:rPr>
          <w:b/>
          <w:i/>
        </w:rPr>
        <w:t>Рассмотрено:</w:t>
      </w:r>
      <w:r w:rsidRPr="00AA0C6E">
        <w:t xml:space="preserve"> </w:t>
      </w:r>
      <w:r w:rsidR="00E80D98" w:rsidRPr="00AA0C6E">
        <w:rPr>
          <w:rFonts w:eastAsiaTheme="minorEastAsia"/>
        </w:rPr>
        <w:t xml:space="preserve">В докладе была представлена не только история КНЦ КЗИ, но и его сегодняшнее состояние, и работа, </w:t>
      </w:r>
      <w:proofErr w:type="spellStart"/>
      <w:r w:rsidR="00E80D98" w:rsidRPr="00AA0C6E">
        <w:rPr>
          <w:rFonts w:eastAsiaTheme="minorEastAsia"/>
        </w:rPr>
        <w:t>которуюон</w:t>
      </w:r>
      <w:proofErr w:type="spellEnd"/>
      <w:r w:rsidR="00E80D98" w:rsidRPr="00AA0C6E">
        <w:rPr>
          <w:rFonts w:eastAsiaTheme="minorEastAsia"/>
        </w:rPr>
        <w:t xml:space="preserve"> проводит как в Казахстане, так и в зарубежных странах. Участники семинара смогли убедиться в том, что, несмотря на существующие проблемы, стоящие перед КНЦ КЗИ, его сотрудники проводят масштабный мониторинг природных очагов чумы и других заболеваний, а также глубокие исследования зоонозных инфекций. В качестве примеров были рассмотрены малоизвестные </w:t>
      </w:r>
      <w:proofErr w:type="spellStart"/>
      <w:r w:rsidR="00E80D98" w:rsidRPr="00AA0C6E">
        <w:rPr>
          <w:rFonts w:eastAsiaTheme="minorEastAsia"/>
        </w:rPr>
        <w:t>листериоз</w:t>
      </w:r>
      <w:proofErr w:type="spellEnd"/>
      <w:r w:rsidR="00E80D98" w:rsidRPr="00AA0C6E">
        <w:rPr>
          <w:rFonts w:eastAsiaTheme="minorEastAsia"/>
        </w:rPr>
        <w:t xml:space="preserve"> и </w:t>
      </w:r>
      <w:proofErr w:type="spellStart"/>
      <w:r w:rsidR="00E80D98" w:rsidRPr="00AA0C6E">
        <w:rPr>
          <w:rFonts w:eastAsiaTheme="minorEastAsia"/>
        </w:rPr>
        <w:t>пастереллёз</w:t>
      </w:r>
      <w:proofErr w:type="spellEnd"/>
      <w:r w:rsidR="00E80D98" w:rsidRPr="00AA0C6E">
        <w:rPr>
          <w:rFonts w:eastAsiaTheme="minorEastAsia"/>
        </w:rPr>
        <w:t xml:space="preserve">, к обнаружению и лечению которых Казахстан, как следует из доклада, подготовлен намного лучше, чем самые развитые государства мира, хотя их жителям зоонозы, включая </w:t>
      </w:r>
      <w:proofErr w:type="spellStart"/>
      <w:r w:rsidR="00E80D98" w:rsidRPr="00AA0C6E">
        <w:rPr>
          <w:rFonts w:eastAsiaTheme="minorEastAsia"/>
        </w:rPr>
        <w:t>листериоз</w:t>
      </w:r>
      <w:proofErr w:type="spellEnd"/>
      <w:r w:rsidR="00E80D98" w:rsidRPr="00AA0C6E">
        <w:rPr>
          <w:rFonts w:eastAsiaTheme="minorEastAsia"/>
        </w:rPr>
        <w:t xml:space="preserve"> и </w:t>
      </w:r>
      <w:proofErr w:type="spellStart"/>
      <w:r w:rsidR="00E80D98" w:rsidRPr="00AA0C6E">
        <w:rPr>
          <w:rFonts w:eastAsiaTheme="minorEastAsia"/>
        </w:rPr>
        <w:t>пастереллёз</w:t>
      </w:r>
      <w:proofErr w:type="spellEnd"/>
      <w:r w:rsidR="00E80D98" w:rsidRPr="00AA0C6E">
        <w:rPr>
          <w:rFonts w:eastAsiaTheme="minorEastAsia"/>
        </w:rPr>
        <w:t>, угрожают не меньше, чем нашей республике</w:t>
      </w:r>
    </w:p>
    <w:p w:rsidR="00E80D98" w:rsidRPr="00AA0C6E" w:rsidRDefault="00E80D98" w:rsidP="00AA0C6E">
      <w:pPr>
        <w:pStyle w:val="aa"/>
        <w:spacing w:before="0" w:beforeAutospacing="0" w:after="0" w:afterAutospacing="0"/>
        <w:jc w:val="both"/>
        <w:rPr>
          <w:b/>
        </w:rPr>
      </w:pPr>
    </w:p>
    <w:p w:rsidR="007A145D" w:rsidRPr="00AA0C6E" w:rsidRDefault="007A145D" w:rsidP="00AA0C6E">
      <w:pPr>
        <w:pStyle w:val="aa"/>
        <w:spacing w:before="0" w:beforeAutospacing="0" w:after="0" w:afterAutospacing="0"/>
        <w:jc w:val="both"/>
        <w:rPr>
          <w:b/>
        </w:rPr>
      </w:pPr>
      <w:r w:rsidRPr="00AA0C6E">
        <w:rPr>
          <w:b/>
        </w:rPr>
        <w:t>Апрель 201</w:t>
      </w:r>
      <w:r w:rsidR="0040208C" w:rsidRPr="00AA0C6E">
        <w:rPr>
          <w:b/>
        </w:rPr>
        <w:t>4</w:t>
      </w:r>
      <w:r w:rsidRPr="00AA0C6E">
        <w:rPr>
          <w:b/>
        </w:rPr>
        <w:t xml:space="preserve"> </w:t>
      </w:r>
    </w:p>
    <w:p w:rsidR="0040208C" w:rsidRPr="00AA0C6E" w:rsidRDefault="0040208C" w:rsidP="00AA0C6E">
      <w:pPr>
        <w:spacing w:after="0" w:line="240" w:lineRule="auto"/>
        <w:jc w:val="both"/>
        <w:rPr>
          <w:rFonts w:ascii="Times New Roman" w:eastAsia="Calibri" w:hAnsi="Times New Roman" w:cs="Times New Roman"/>
          <w:b/>
          <w:sz w:val="24"/>
          <w:szCs w:val="24"/>
        </w:rPr>
      </w:pPr>
      <w:r w:rsidRPr="00AA0C6E">
        <w:rPr>
          <w:rFonts w:ascii="Times New Roman" w:eastAsia="Calibri" w:hAnsi="Times New Roman" w:cs="Times New Roman"/>
          <w:b/>
          <w:i/>
          <w:color w:val="333333"/>
          <w:sz w:val="24"/>
          <w:szCs w:val="24"/>
          <w:shd w:val="clear" w:color="auto" w:fill="FFFFFF"/>
        </w:rPr>
        <w:lastRenderedPageBreak/>
        <w:t>Докладчик:</w:t>
      </w:r>
      <w:r w:rsidRPr="00AA0C6E">
        <w:rPr>
          <w:rFonts w:ascii="Times New Roman" w:eastAsia="Calibri" w:hAnsi="Times New Roman" w:cs="Times New Roman"/>
          <w:color w:val="333333"/>
          <w:sz w:val="24"/>
          <w:szCs w:val="24"/>
          <w:shd w:val="clear" w:color="auto" w:fill="FFFFFF"/>
        </w:rPr>
        <w:t xml:space="preserve"> доктор химических наук, профессор </w:t>
      </w:r>
      <w:proofErr w:type="gramStart"/>
      <w:r w:rsidRPr="00AA0C6E">
        <w:rPr>
          <w:rFonts w:ascii="Times New Roman" w:eastAsia="Calibri" w:hAnsi="Times New Roman" w:cs="Times New Roman"/>
          <w:b/>
          <w:color w:val="333333"/>
          <w:sz w:val="24"/>
          <w:szCs w:val="24"/>
          <w:shd w:val="clear" w:color="auto" w:fill="FFFFFF"/>
        </w:rPr>
        <w:t>Ю</w:t>
      </w:r>
      <w:proofErr w:type="gramEnd"/>
      <w:r w:rsidRPr="00AA0C6E">
        <w:rPr>
          <w:rFonts w:ascii="Times New Roman" w:eastAsia="Calibri" w:hAnsi="Times New Roman" w:cs="Times New Roman"/>
          <w:b/>
          <w:color w:val="333333"/>
          <w:sz w:val="24"/>
          <w:szCs w:val="24"/>
          <w:shd w:val="clear" w:color="auto" w:fill="FFFFFF"/>
        </w:rPr>
        <w:t xml:space="preserve"> В.К.</w:t>
      </w:r>
    </w:p>
    <w:p w:rsidR="007A145D" w:rsidRPr="00AA0C6E" w:rsidRDefault="007A145D" w:rsidP="00AA0C6E">
      <w:pPr>
        <w:pStyle w:val="aa"/>
        <w:spacing w:before="0" w:beforeAutospacing="0" w:after="0" w:afterAutospacing="0"/>
        <w:jc w:val="both"/>
      </w:pPr>
      <w:r w:rsidRPr="00AA0C6E">
        <w:rPr>
          <w:b/>
          <w:i/>
        </w:rPr>
        <w:t>Тема:</w:t>
      </w:r>
      <w:r w:rsidRPr="00AA0C6E">
        <w:t xml:space="preserve"> </w:t>
      </w:r>
      <w:r w:rsidR="0040208C" w:rsidRPr="00AA0C6E">
        <w:rPr>
          <w:rFonts w:eastAsia="Calibri"/>
          <w:b/>
          <w:color w:val="000000"/>
        </w:rPr>
        <w:t>«Сахарозаменители и подсластители в нашей жизни</w:t>
      </w:r>
      <w:r w:rsidR="0040208C" w:rsidRPr="00AA0C6E">
        <w:rPr>
          <w:rFonts w:eastAsia="Calibri"/>
          <w:b/>
          <w:color w:val="333333"/>
          <w:shd w:val="clear" w:color="auto" w:fill="FFFFFF"/>
        </w:rPr>
        <w:t>"</w:t>
      </w:r>
    </w:p>
    <w:p w:rsidR="0008150C" w:rsidRPr="00AA0C6E" w:rsidRDefault="005F41CA" w:rsidP="00AA0C6E">
      <w:pPr>
        <w:pStyle w:val="aa"/>
        <w:spacing w:before="0" w:beforeAutospacing="0" w:after="0" w:afterAutospacing="0"/>
        <w:jc w:val="both"/>
      </w:pPr>
      <w:r w:rsidRPr="00AA0C6E">
        <w:rPr>
          <w:b/>
          <w:i/>
        </w:rPr>
        <w:t xml:space="preserve">В докладе </w:t>
      </w:r>
      <w:proofErr w:type="gramStart"/>
      <w:r w:rsidRPr="00AA0C6E">
        <w:rPr>
          <w:b/>
          <w:i/>
        </w:rPr>
        <w:t>рассмотрен</w:t>
      </w:r>
      <w:proofErr w:type="gramEnd"/>
      <w:r w:rsidRPr="00AA0C6E">
        <w:rPr>
          <w:b/>
          <w:i/>
        </w:rPr>
        <w:t>:</w:t>
      </w:r>
      <w:r w:rsidRPr="00AA0C6E">
        <w:t xml:space="preserve"> </w:t>
      </w:r>
    </w:p>
    <w:p w:rsidR="00E80D98" w:rsidRPr="00AA0C6E" w:rsidRDefault="00E80D98" w:rsidP="00AA0C6E">
      <w:pPr>
        <w:pStyle w:val="aa"/>
        <w:spacing w:before="0" w:beforeAutospacing="0" w:after="0" w:afterAutospacing="0"/>
        <w:jc w:val="both"/>
        <w:rPr>
          <w:rFonts w:eastAsiaTheme="minorEastAsia"/>
        </w:rPr>
      </w:pPr>
      <w:r w:rsidRPr="00AA0C6E">
        <w:rPr>
          <w:rFonts w:eastAsiaTheme="minorEastAsia"/>
        </w:rPr>
        <w:t xml:space="preserve">На семинаре было изложено, что такое сахарозаменители, чем они отличаются от подсластителей; где содержатся сахарозаменители; </w:t>
      </w:r>
      <w:proofErr w:type="gramStart"/>
      <w:r w:rsidRPr="00AA0C6E">
        <w:rPr>
          <w:rFonts w:eastAsiaTheme="minorEastAsia"/>
        </w:rPr>
        <w:t>классификация</w:t>
      </w:r>
      <w:proofErr w:type="gramEnd"/>
      <w:r w:rsidRPr="00AA0C6E">
        <w:rPr>
          <w:rFonts w:eastAsiaTheme="minorEastAsia"/>
        </w:rPr>
        <w:t xml:space="preserve"> подсластителей; сладкие вещества растительного происхождения; что относится к синтетическим сахарозаменителям; </w:t>
      </w:r>
      <w:proofErr w:type="gramStart"/>
      <w:r w:rsidRPr="00AA0C6E">
        <w:rPr>
          <w:rFonts w:eastAsiaTheme="minorEastAsia"/>
        </w:rPr>
        <w:t>какую</w:t>
      </w:r>
      <w:proofErr w:type="gramEnd"/>
      <w:r w:rsidRPr="00AA0C6E">
        <w:rPr>
          <w:rFonts w:eastAsiaTheme="minorEastAsia"/>
        </w:rPr>
        <w:t xml:space="preserve"> опасность и вред могут нанести сахарозаменители.</w:t>
      </w:r>
    </w:p>
    <w:p w:rsidR="00E80D98" w:rsidRDefault="00E80D98" w:rsidP="00677243">
      <w:pPr>
        <w:pStyle w:val="aa"/>
        <w:spacing w:before="0" w:beforeAutospacing="0" w:after="0" w:afterAutospacing="0"/>
        <w:rPr>
          <w:rFonts w:ascii="Arial" w:hAnsi="Arial" w:cs="Arial"/>
          <w:color w:val="2F4F4F"/>
          <w:shd w:val="clear" w:color="auto" w:fill="FFFFFF"/>
        </w:rPr>
      </w:pPr>
    </w:p>
    <w:p w:rsidR="005F41CA" w:rsidRPr="00AA0C6E" w:rsidRDefault="005F41CA" w:rsidP="00AA0C6E">
      <w:pPr>
        <w:pStyle w:val="aa"/>
        <w:spacing w:before="0" w:beforeAutospacing="0" w:after="0" w:afterAutospacing="0"/>
        <w:jc w:val="both"/>
        <w:rPr>
          <w:b/>
        </w:rPr>
      </w:pPr>
      <w:r w:rsidRPr="00AA0C6E">
        <w:rPr>
          <w:b/>
        </w:rPr>
        <w:t>Май 201</w:t>
      </w:r>
      <w:r w:rsidR="0040208C" w:rsidRPr="00AA0C6E">
        <w:rPr>
          <w:b/>
        </w:rPr>
        <w:t>4</w:t>
      </w:r>
      <w:r w:rsidRPr="00AA0C6E">
        <w:rPr>
          <w:b/>
        </w:rPr>
        <w:t xml:space="preserve"> </w:t>
      </w:r>
    </w:p>
    <w:p w:rsidR="0040208C" w:rsidRPr="00AA0C6E" w:rsidRDefault="0040208C" w:rsidP="00AA0C6E">
      <w:pPr>
        <w:spacing w:after="0" w:line="240" w:lineRule="auto"/>
        <w:jc w:val="both"/>
        <w:rPr>
          <w:rFonts w:ascii="Times New Roman" w:eastAsia="Calibri" w:hAnsi="Times New Roman" w:cs="Times New Roman"/>
          <w:b/>
          <w:sz w:val="24"/>
          <w:szCs w:val="24"/>
        </w:rPr>
      </w:pPr>
      <w:r w:rsidRPr="00AA0C6E">
        <w:rPr>
          <w:rFonts w:ascii="Times New Roman" w:eastAsia="Calibri" w:hAnsi="Times New Roman" w:cs="Times New Roman"/>
          <w:b/>
          <w:i/>
          <w:sz w:val="24"/>
          <w:szCs w:val="24"/>
          <w:shd w:val="clear" w:color="auto" w:fill="FFFFFF"/>
        </w:rPr>
        <w:t>Докладчик:</w:t>
      </w:r>
      <w:r w:rsidRPr="00AA0C6E">
        <w:rPr>
          <w:rFonts w:ascii="Times New Roman" w:eastAsia="Calibri" w:hAnsi="Times New Roman" w:cs="Times New Roman"/>
          <w:sz w:val="24"/>
          <w:szCs w:val="24"/>
          <w:shd w:val="clear" w:color="auto" w:fill="FFFFFF"/>
        </w:rPr>
        <w:t xml:space="preserve"> доктор химических наук, профессор </w:t>
      </w:r>
      <w:proofErr w:type="gramStart"/>
      <w:r w:rsidRPr="00AA0C6E">
        <w:rPr>
          <w:rFonts w:ascii="Times New Roman" w:eastAsia="Calibri" w:hAnsi="Times New Roman" w:cs="Times New Roman"/>
          <w:b/>
          <w:sz w:val="24"/>
          <w:szCs w:val="24"/>
          <w:shd w:val="clear" w:color="auto" w:fill="FFFFFF"/>
        </w:rPr>
        <w:t>Ю</w:t>
      </w:r>
      <w:proofErr w:type="gramEnd"/>
      <w:r w:rsidRPr="00AA0C6E">
        <w:rPr>
          <w:rFonts w:ascii="Times New Roman" w:eastAsia="Calibri" w:hAnsi="Times New Roman" w:cs="Times New Roman"/>
          <w:b/>
          <w:sz w:val="24"/>
          <w:szCs w:val="24"/>
          <w:shd w:val="clear" w:color="auto" w:fill="FFFFFF"/>
        </w:rPr>
        <w:t xml:space="preserve"> В.К.</w:t>
      </w:r>
    </w:p>
    <w:p w:rsidR="005F41CA" w:rsidRPr="00AA0C6E" w:rsidRDefault="005F41CA" w:rsidP="00AA0C6E">
      <w:pPr>
        <w:pStyle w:val="aa"/>
        <w:spacing w:before="0" w:beforeAutospacing="0" w:after="0" w:afterAutospacing="0"/>
        <w:jc w:val="both"/>
        <w:rPr>
          <w:rFonts w:eastAsia="Calibri"/>
          <w:b/>
          <w:shd w:val="clear" w:color="auto" w:fill="FFFFFF"/>
        </w:rPr>
      </w:pPr>
      <w:r w:rsidRPr="00AA0C6E">
        <w:rPr>
          <w:b/>
          <w:i/>
        </w:rPr>
        <w:t>Тема:</w:t>
      </w:r>
      <w:r w:rsidRPr="00AA0C6E">
        <w:t xml:space="preserve"> </w:t>
      </w:r>
      <w:r w:rsidR="0040208C" w:rsidRPr="00AA0C6E">
        <w:rPr>
          <w:rFonts w:eastAsia="Calibri"/>
          <w:b/>
        </w:rPr>
        <w:t>«Пищевые и кормовые добавки</w:t>
      </w:r>
      <w:r w:rsidR="0040208C" w:rsidRPr="00AA0C6E">
        <w:rPr>
          <w:rFonts w:eastAsia="Calibri"/>
          <w:b/>
          <w:shd w:val="clear" w:color="auto" w:fill="FFFFFF"/>
        </w:rPr>
        <w:t>"</w:t>
      </w:r>
    </w:p>
    <w:p w:rsidR="0008150C" w:rsidRPr="00AA0C6E" w:rsidRDefault="0008150C" w:rsidP="00AA0C6E">
      <w:pPr>
        <w:pStyle w:val="aa"/>
        <w:spacing w:before="0" w:beforeAutospacing="0" w:after="0" w:afterAutospacing="0"/>
        <w:jc w:val="both"/>
        <w:rPr>
          <w:rFonts w:eastAsia="Calibri"/>
          <w:b/>
          <w:shd w:val="clear" w:color="auto" w:fill="FFFFFF"/>
        </w:rPr>
      </w:pPr>
      <w:r w:rsidRPr="00AA0C6E">
        <w:rPr>
          <w:rFonts w:eastAsia="Calibri"/>
          <w:b/>
          <w:shd w:val="clear" w:color="auto" w:fill="FFFFFF"/>
        </w:rPr>
        <w:t>Рассмотрено:</w:t>
      </w:r>
    </w:p>
    <w:p w:rsidR="0008150C" w:rsidRPr="00AA0C6E" w:rsidRDefault="00E80D98" w:rsidP="00AA0C6E">
      <w:pPr>
        <w:pStyle w:val="aa"/>
        <w:spacing w:before="0" w:beforeAutospacing="0" w:after="0" w:afterAutospacing="0"/>
        <w:jc w:val="both"/>
      </w:pPr>
      <w:proofErr w:type="gramStart"/>
      <w:r w:rsidRPr="00AA0C6E">
        <w:t>На семинаре было изложено, что такое пищевые добавки, чем они отличаются от кормовых; где содержатся пищевые и кормовые добавки; классификация пищевых и кормовых добавок; пищевые добавки растительного происхождения; что относится к пищевым добавкам; какую опасность и вред могут нанести пищевые и кормовые добавки.</w:t>
      </w:r>
      <w:proofErr w:type="gramEnd"/>
    </w:p>
    <w:p w:rsidR="00677243" w:rsidRDefault="00677243" w:rsidP="00677243">
      <w:pPr>
        <w:pStyle w:val="aa"/>
        <w:spacing w:before="0" w:beforeAutospacing="0" w:after="0" w:afterAutospacing="0"/>
        <w:rPr>
          <w:rFonts w:asciiTheme="minorHAnsi" w:hAnsiTheme="minorHAnsi" w:cstheme="minorHAnsi"/>
          <w:b/>
        </w:rPr>
      </w:pPr>
    </w:p>
    <w:p w:rsidR="005F41CA" w:rsidRPr="00AA0C6E" w:rsidRDefault="00C37FDF" w:rsidP="00AA0C6E">
      <w:pPr>
        <w:pStyle w:val="aa"/>
        <w:spacing w:before="0" w:beforeAutospacing="0" w:after="0" w:afterAutospacing="0"/>
        <w:jc w:val="both"/>
        <w:rPr>
          <w:b/>
        </w:rPr>
      </w:pPr>
      <w:r w:rsidRPr="00AA0C6E">
        <w:rPr>
          <w:b/>
        </w:rPr>
        <w:t>Июнь 2014</w:t>
      </w:r>
      <w:r w:rsidR="005F41CA" w:rsidRPr="00AA0C6E">
        <w:rPr>
          <w:b/>
        </w:rPr>
        <w:t xml:space="preserve"> </w:t>
      </w:r>
    </w:p>
    <w:p w:rsidR="005F41CA" w:rsidRPr="00AA0C6E" w:rsidRDefault="0008150C" w:rsidP="00AA0C6E">
      <w:pPr>
        <w:pStyle w:val="aa"/>
        <w:spacing w:before="0" w:beforeAutospacing="0" w:after="0" w:afterAutospacing="0"/>
        <w:jc w:val="both"/>
      </w:pPr>
      <w:proofErr w:type="spellStart"/>
      <w:r w:rsidRPr="00AA0C6E">
        <w:t>Докладчикик</w:t>
      </w:r>
      <w:proofErr w:type="spellEnd"/>
      <w:r w:rsidRPr="00AA0C6E">
        <w:t xml:space="preserve">: Виктор Мун и Николай ГЕ </w:t>
      </w:r>
    </w:p>
    <w:p w:rsidR="005F41CA" w:rsidRPr="00AA0C6E" w:rsidRDefault="005F41CA" w:rsidP="00AA0C6E">
      <w:pPr>
        <w:pStyle w:val="aa"/>
        <w:spacing w:before="0" w:beforeAutospacing="0" w:after="0" w:afterAutospacing="0"/>
        <w:jc w:val="both"/>
      </w:pPr>
      <w:r w:rsidRPr="00AA0C6E">
        <w:rPr>
          <w:b/>
          <w:i/>
        </w:rPr>
        <w:t>Тема:</w:t>
      </w:r>
      <w:r w:rsidRPr="00AA0C6E">
        <w:t xml:space="preserve"> </w:t>
      </w:r>
      <w:r w:rsidR="0040208C" w:rsidRPr="00AA0C6E">
        <w:t xml:space="preserve">творческая встреча с художником Виктором Муном и публицистом Николаем Ге «Линии и звуки судьбы» </w:t>
      </w:r>
    </w:p>
    <w:p w:rsidR="00E80D98" w:rsidRPr="00AA0C6E" w:rsidRDefault="00E80D98" w:rsidP="00AA0C6E">
      <w:pPr>
        <w:pStyle w:val="aa"/>
        <w:spacing w:before="0" w:beforeAutospacing="0" w:after="0" w:afterAutospacing="0"/>
        <w:jc w:val="both"/>
        <w:rPr>
          <w:rFonts w:eastAsia="Calibri"/>
          <w:b/>
          <w:shd w:val="clear" w:color="auto" w:fill="FFFFFF"/>
        </w:rPr>
      </w:pPr>
      <w:r w:rsidRPr="00AA0C6E">
        <w:rPr>
          <w:rFonts w:eastAsia="Calibri"/>
          <w:b/>
          <w:shd w:val="clear" w:color="auto" w:fill="FFFFFF"/>
        </w:rPr>
        <w:t>Рассмотрено:</w:t>
      </w:r>
    </w:p>
    <w:p w:rsidR="00677243" w:rsidRPr="00AA0C6E" w:rsidRDefault="00E80D98" w:rsidP="00AA0C6E">
      <w:pPr>
        <w:pStyle w:val="aa"/>
        <w:spacing w:before="0" w:beforeAutospacing="0" w:after="0" w:afterAutospacing="0"/>
        <w:jc w:val="both"/>
      </w:pPr>
      <w:r w:rsidRPr="00AA0C6E">
        <w:t>Член Союза художников Казахстана </w:t>
      </w:r>
      <w:r w:rsidRPr="00AA0C6E">
        <w:rPr>
          <w:b/>
          <w:bCs/>
        </w:rPr>
        <w:t>Мун Виктор Васильевич</w:t>
      </w:r>
      <w:r w:rsidRPr="00AA0C6E">
        <w:t> и председатель общества «Потомки борцов за независимость Кореи "</w:t>
      </w:r>
      <w:proofErr w:type="spellStart"/>
      <w:r w:rsidRPr="00AA0C6E">
        <w:t>Докнип</w:t>
      </w:r>
      <w:proofErr w:type="spellEnd"/>
      <w:r w:rsidRPr="00AA0C6E">
        <w:t>"» </w:t>
      </w:r>
      <w:proofErr w:type="spellStart"/>
      <w:r w:rsidRPr="00AA0C6E">
        <w:rPr>
          <w:b/>
          <w:bCs/>
        </w:rPr>
        <w:t>Ге</w:t>
      </w:r>
      <w:proofErr w:type="spellEnd"/>
      <w:r w:rsidRPr="00AA0C6E">
        <w:rPr>
          <w:b/>
          <w:bCs/>
        </w:rPr>
        <w:t xml:space="preserve"> Николай Денисович</w:t>
      </w:r>
      <w:r w:rsidRPr="00AA0C6E">
        <w:t xml:space="preserve"> представили собравшейся аудитории свои произведения графики и авторской песни. </w:t>
      </w:r>
    </w:p>
    <w:p w:rsidR="00E80D98" w:rsidRPr="00AA0C6E" w:rsidRDefault="00E80D98" w:rsidP="00AA0C6E">
      <w:pPr>
        <w:pStyle w:val="aa"/>
        <w:spacing w:before="0" w:beforeAutospacing="0" w:after="0" w:afterAutospacing="0"/>
        <w:jc w:val="both"/>
      </w:pPr>
    </w:p>
    <w:p w:rsidR="005F41CA" w:rsidRPr="00AA0C6E" w:rsidRDefault="005F41CA" w:rsidP="00AA0C6E">
      <w:pPr>
        <w:pStyle w:val="aa"/>
        <w:spacing w:before="0" w:beforeAutospacing="0" w:after="0" w:afterAutospacing="0"/>
        <w:jc w:val="both"/>
        <w:rPr>
          <w:b/>
        </w:rPr>
      </w:pPr>
      <w:r w:rsidRPr="00AA0C6E">
        <w:rPr>
          <w:b/>
        </w:rPr>
        <w:t>Сентябрь</w:t>
      </w:r>
      <w:r w:rsidR="00C37FDF" w:rsidRPr="00AA0C6E">
        <w:rPr>
          <w:b/>
        </w:rPr>
        <w:t xml:space="preserve"> 2014</w:t>
      </w:r>
      <w:r w:rsidRPr="00AA0C6E">
        <w:rPr>
          <w:b/>
        </w:rPr>
        <w:t xml:space="preserve"> </w:t>
      </w:r>
    </w:p>
    <w:p w:rsidR="005F41CA" w:rsidRPr="00AA0C6E" w:rsidRDefault="00454A59" w:rsidP="00AA0C6E">
      <w:pPr>
        <w:pStyle w:val="aa"/>
        <w:spacing w:before="0" w:beforeAutospacing="0" w:after="0" w:afterAutospacing="0"/>
        <w:jc w:val="both"/>
      </w:pPr>
      <w:r w:rsidRPr="00AA0C6E">
        <w:t xml:space="preserve">Докладчик: </w:t>
      </w:r>
      <w:proofErr w:type="spellStart"/>
      <w:r w:rsidRPr="00AA0C6E">
        <w:t>Берлибаева</w:t>
      </w:r>
      <w:proofErr w:type="spellEnd"/>
      <w:r w:rsidRPr="00AA0C6E">
        <w:t xml:space="preserve"> </w:t>
      </w:r>
      <w:proofErr w:type="spellStart"/>
      <w:r w:rsidRPr="00AA0C6E">
        <w:t>Асель</w:t>
      </w:r>
      <w:proofErr w:type="spellEnd"/>
      <w:r w:rsidRPr="00AA0C6E">
        <w:t>, старший научный сотрудник Института Востоковедения</w:t>
      </w:r>
    </w:p>
    <w:p w:rsidR="005F41CA" w:rsidRPr="00AA0C6E" w:rsidRDefault="005F41CA" w:rsidP="00AA0C6E">
      <w:pPr>
        <w:pStyle w:val="aa"/>
        <w:spacing w:before="0" w:beforeAutospacing="0" w:after="0" w:afterAutospacing="0"/>
        <w:jc w:val="both"/>
      </w:pPr>
      <w:r w:rsidRPr="00AA0C6E">
        <w:rPr>
          <w:b/>
          <w:i/>
        </w:rPr>
        <w:t>Тема:</w:t>
      </w:r>
      <w:r w:rsidRPr="00AA0C6E">
        <w:t xml:space="preserve"> </w:t>
      </w:r>
      <w:r w:rsidR="00454A59" w:rsidRPr="00AA0C6E">
        <w:t>Развитие внешнеэкономических связей между Республикой Казахстан и Республикой Корея</w:t>
      </w:r>
    </w:p>
    <w:p w:rsidR="00336DF1" w:rsidRPr="00AA0C6E" w:rsidRDefault="00454A59" w:rsidP="00AA0C6E">
      <w:pPr>
        <w:pStyle w:val="aa"/>
        <w:spacing w:before="0" w:beforeAutospacing="0" w:after="0" w:afterAutospacing="0"/>
        <w:jc w:val="both"/>
      </w:pPr>
      <w:r w:rsidRPr="00AA0C6E">
        <w:t xml:space="preserve">Рассмотрено: </w:t>
      </w:r>
    </w:p>
    <w:p w:rsidR="00336DF1" w:rsidRPr="00AA0C6E" w:rsidRDefault="00336DF1" w:rsidP="00AA0C6E">
      <w:pPr>
        <w:pStyle w:val="aa"/>
        <w:spacing w:before="0" w:beforeAutospacing="0" w:after="0" w:afterAutospacing="0"/>
        <w:jc w:val="both"/>
      </w:pPr>
    </w:p>
    <w:p w:rsidR="006C2C69" w:rsidRPr="00AA0C6E" w:rsidRDefault="00454A59" w:rsidP="00AA0C6E">
      <w:pPr>
        <w:pStyle w:val="aa"/>
        <w:spacing w:before="0" w:beforeAutospacing="0" w:after="0" w:afterAutospacing="0"/>
        <w:jc w:val="both"/>
      </w:pPr>
      <w:r w:rsidRPr="00AA0C6E">
        <w:t xml:space="preserve">История двусторонних торгово-экономических связей Казахстана с Южной Кореей начала свое </w:t>
      </w:r>
      <w:r w:rsidR="006C2C69" w:rsidRPr="00AA0C6E">
        <w:t xml:space="preserve">развитие еще в период СССР с конца 1980-х гг. </w:t>
      </w:r>
      <w:r w:rsidR="006C2C69" w:rsidRPr="00AA0C6E">
        <w:rPr>
          <w:lang w:val="en-US"/>
        </w:rPr>
        <w:t>XX</w:t>
      </w:r>
      <w:r w:rsidR="006C2C69" w:rsidRPr="00AA0C6E">
        <w:t xml:space="preserve"> в., когда в 1989 г. </w:t>
      </w:r>
      <w:proofErr w:type="spellStart"/>
      <w:r w:rsidR="006C2C69" w:rsidRPr="00AA0C6E">
        <w:t>КазССР</w:t>
      </w:r>
      <w:proofErr w:type="spellEnd"/>
      <w:r w:rsidR="006C2C69" w:rsidRPr="00AA0C6E">
        <w:t xml:space="preserve"> посетили представители многочисленных южнокорейских компаний. Официальные отношения были заложены в ходе визита в Казахстан делегации депутатов Парламента и руководителей </w:t>
      </w:r>
      <w:proofErr w:type="spellStart"/>
      <w:r w:rsidR="006C2C69" w:rsidRPr="00AA0C6E">
        <w:t>рядв</w:t>
      </w:r>
      <w:proofErr w:type="spellEnd"/>
      <w:r w:rsidR="006C2C69" w:rsidRPr="00AA0C6E">
        <w:t xml:space="preserve"> крупных фирм Южной Кореи во главе с заместителем министра торговли и промышленности </w:t>
      </w:r>
      <w:proofErr w:type="gramStart"/>
      <w:r w:rsidR="006C2C69" w:rsidRPr="00AA0C6E">
        <w:t>г-м</w:t>
      </w:r>
      <w:proofErr w:type="gramEnd"/>
      <w:r w:rsidR="006C2C69" w:rsidRPr="00AA0C6E">
        <w:t xml:space="preserve"> Шин Кук </w:t>
      </w:r>
      <w:proofErr w:type="spellStart"/>
      <w:r w:rsidR="006C2C69" w:rsidRPr="00AA0C6E">
        <w:t>Хваном</w:t>
      </w:r>
      <w:proofErr w:type="spellEnd"/>
      <w:r w:rsidR="006C2C69" w:rsidRPr="00AA0C6E">
        <w:t xml:space="preserve">. В сентябре 1990 г. по итогам переговоров был подписан протокол </w:t>
      </w:r>
      <w:proofErr w:type="gramStart"/>
      <w:r w:rsidR="006C2C69" w:rsidRPr="00AA0C6E">
        <w:t>л</w:t>
      </w:r>
      <w:proofErr w:type="gramEnd"/>
      <w:r w:rsidR="006C2C69" w:rsidRPr="00AA0C6E">
        <w:t xml:space="preserve"> внешнеэкономическом </w:t>
      </w:r>
      <w:proofErr w:type="spellStart"/>
      <w:r w:rsidR="006C2C69" w:rsidRPr="00AA0C6E">
        <w:t>сотркдничестве</w:t>
      </w:r>
      <w:proofErr w:type="spellEnd"/>
      <w:r w:rsidR="006C2C69" w:rsidRPr="00AA0C6E">
        <w:t xml:space="preserve">, согласно которому в соответствии с достигнутой договоренностью предполагалось изучить возможность создания ряда совместных предприятий по производству товаров народного потребления в сфере легкой и пищевой промышленности. </w:t>
      </w:r>
    </w:p>
    <w:p w:rsidR="006C2C69" w:rsidRPr="00AA0C6E" w:rsidRDefault="006C2C69" w:rsidP="00AA0C6E">
      <w:pPr>
        <w:pStyle w:val="aa"/>
        <w:spacing w:before="0" w:beforeAutospacing="0" w:after="0" w:afterAutospacing="0"/>
        <w:jc w:val="both"/>
      </w:pPr>
      <w:r w:rsidRPr="00AA0C6E">
        <w:t xml:space="preserve">Во-первых, об участии южнокорейских компаний в освоении запасов природных ресурсов Казахстана на компенсационной основе или в форме совместных предприятий. </w:t>
      </w:r>
    </w:p>
    <w:p w:rsidR="006C2C69" w:rsidRPr="00AA0C6E" w:rsidRDefault="006C2C69" w:rsidP="00AA0C6E">
      <w:pPr>
        <w:pStyle w:val="aa"/>
        <w:spacing w:before="0" w:beforeAutospacing="0" w:after="0" w:afterAutospacing="0"/>
        <w:jc w:val="both"/>
      </w:pPr>
      <w:r w:rsidRPr="00AA0C6E">
        <w:t xml:space="preserve">Во-вторых, о строительстве в Казахстане отелей, ресторанов, домов отдыха с их последующей совместной эксплуатацией. </w:t>
      </w:r>
    </w:p>
    <w:p w:rsidR="006C2C69" w:rsidRPr="00AA0C6E" w:rsidRDefault="006C2C69" w:rsidP="00AA0C6E">
      <w:pPr>
        <w:pStyle w:val="aa"/>
        <w:spacing w:before="0" w:beforeAutospacing="0" w:after="0" w:afterAutospacing="0"/>
        <w:jc w:val="both"/>
      </w:pPr>
      <w:r w:rsidRPr="00AA0C6E">
        <w:t>В-третьих, о совместном освоении производства продукции по казахстанским технологиям</w:t>
      </w:r>
      <w:r w:rsidR="00104D05" w:rsidRPr="00AA0C6E">
        <w:t xml:space="preserve">, соединении передовых научно-технических разработок Казахстана с производственно-внедренческими способностями южнокорейских компаний. </w:t>
      </w:r>
    </w:p>
    <w:p w:rsidR="00104D05" w:rsidRPr="00AA0C6E" w:rsidRDefault="00104D05" w:rsidP="00AA0C6E">
      <w:pPr>
        <w:pStyle w:val="aa"/>
        <w:spacing w:before="0" w:beforeAutospacing="0" w:after="0" w:afterAutospacing="0"/>
        <w:jc w:val="both"/>
      </w:pPr>
      <w:r w:rsidRPr="00AA0C6E">
        <w:t xml:space="preserve">В-четвертых, особо </w:t>
      </w:r>
      <w:proofErr w:type="gramStart"/>
      <w:r w:rsidRPr="00AA0C6E">
        <w:t>важное значение</w:t>
      </w:r>
      <w:proofErr w:type="gramEnd"/>
      <w:r w:rsidRPr="00AA0C6E">
        <w:t xml:space="preserve"> уделялось углубленной переработке имеющегося в Казахстане сырья на компенсационной основе или в форме совместных предприятий. </w:t>
      </w:r>
    </w:p>
    <w:p w:rsidR="00104D05" w:rsidRPr="00AA0C6E" w:rsidRDefault="00104D05" w:rsidP="00AA0C6E">
      <w:pPr>
        <w:pStyle w:val="aa"/>
        <w:spacing w:before="0" w:beforeAutospacing="0" w:after="0" w:afterAutospacing="0"/>
        <w:jc w:val="both"/>
      </w:pPr>
      <w:r w:rsidRPr="00AA0C6E">
        <w:lastRenderedPageBreak/>
        <w:t xml:space="preserve">После установления дипломатических отношений в январе 1992 г., между Республикой Казахстан и Республикой Корея началась активизация двусторонних связей. </w:t>
      </w:r>
    </w:p>
    <w:p w:rsidR="00677243" w:rsidRPr="00AA0C6E" w:rsidRDefault="00104D05" w:rsidP="00AA0C6E">
      <w:pPr>
        <w:pStyle w:val="aa"/>
        <w:spacing w:before="0" w:beforeAutospacing="0" w:after="0" w:afterAutospacing="0"/>
        <w:jc w:val="both"/>
      </w:pPr>
      <w:r w:rsidRPr="00AA0C6E">
        <w:t>Согласно принятой в 1992 г. внешнеполитической и внешнеэкономической Концепции Республики Казахстан, активным должно было стать участие Казахстана в региональном сотрудничестве в АТР, в первую очередь, с ведущими азиатскими</w:t>
      </w:r>
      <w:r w:rsidR="00C533BE" w:rsidRPr="00AA0C6E">
        <w:t xml:space="preserve"> государствами, в числе которых была Южная Корея. За 20 лет совместного сотрудничества </w:t>
      </w:r>
      <w:r w:rsidR="00851DDD" w:rsidRPr="00AA0C6E">
        <w:t xml:space="preserve">усилиями обоих государств удалось выстроить новую, </w:t>
      </w:r>
      <w:proofErr w:type="gramStart"/>
      <w:r w:rsidR="00851DDD" w:rsidRPr="00AA0C6E">
        <w:t>быстро-прогрессирующую</w:t>
      </w:r>
      <w:proofErr w:type="gramEnd"/>
      <w:r w:rsidR="00851DDD" w:rsidRPr="00AA0C6E">
        <w:t>, динамичную модель казахстанско-южнокорейского па</w:t>
      </w:r>
      <w:r w:rsidR="00C37FDF" w:rsidRPr="00AA0C6E">
        <w:t>ртнерства. На сегодняшний день в</w:t>
      </w:r>
      <w:r w:rsidR="00851DDD" w:rsidRPr="00AA0C6E">
        <w:t xml:space="preserve">заимоотношения между Казахстаном и Республикой Кореей, с учетом южнокорейского экономического и политического потенциала, а также масштаба присутствия в казахстанской экономике, имеют для обоих государств характер стратегического партнерства. </w:t>
      </w:r>
    </w:p>
    <w:p w:rsidR="00851DDD" w:rsidRPr="00AA0C6E" w:rsidRDefault="00851DDD" w:rsidP="00AA0C6E">
      <w:pPr>
        <w:pStyle w:val="aa"/>
        <w:spacing w:before="0" w:beforeAutospacing="0" w:after="0" w:afterAutospacing="0"/>
        <w:jc w:val="both"/>
      </w:pPr>
      <w:r w:rsidRPr="00AA0C6E">
        <w:t xml:space="preserve">Экономические отношения между Казахстаном и Южной Кореей носят характер конструктивного взаимодополняющего партнерства, что закреплено в соответствующих двусторонних документах. Анализ торгово-экономических, инвестиционных отношений между странами позволяет сделать вывод, что в ближайшие годы следует ожидать роста динамики и масштабов сотрудничества, подтверждением чему служит </w:t>
      </w:r>
      <w:proofErr w:type="spellStart"/>
      <w:r w:rsidRPr="00AA0C6E">
        <w:t>взаимодополняемость</w:t>
      </w:r>
      <w:proofErr w:type="spellEnd"/>
      <w:r w:rsidRPr="00AA0C6E">
        <w:t xml:space="preserve"> экономических структур Казахстана и Южной Кореи. </w:t>
      </w:r>
    </w:p>
    <w:p w:rsidR="00851DDD" w:rsidRPr="00AA0C6E" w:rsidRDefault="00851DDD" w:rsidP="00AA0C6E">
      <w:pPr>
        <w:pStyle w:val="aa"/>
        <w:spacing w:before="0" w:beforeAutospacing="0" w:after="0" w:afterAutospacing="0"/>
        <w:jc w:val="both"/>
        <w:rPr>
          <w:b/>
        </w:rPr>
      </w:pPr>
    </w:p>
    <w:p w:rsidR="005F41CA" w:rsidRPr="00AA0C6E" w:rsidRDefault="005F41CA" w:rsidP="00AA0C6E">
      <w:pPr>
        <w:pStyle w:val="aa"/>
        <w:spacing w:before="0" w:beforeAutospacing="0" w:after="0" w:afterAutospacing="0"/>
        <w:jc w:val="both"/>
        <w:rPr>
          <w:b/>
          <w:lang w:val="en-US"/>
        </w:rPr>
      </w:pPr>
      <w:r w:rsidRPr="00AA0C6E">
        <w:rPr>
          <w:b/>
        </w:rPr>
        <w:t>Октябрь</w:t>
      </w:r>
      <w:r w:rsidR="00C37FDF" w:rsidRPr="00AA0C6E">
        <w:rPr>
          <w:b/>
          <w:lang w:val="en-US"/>
        </w:rPr>
        <w:t xml:space="preserve"> 2014 </w:t>
      </w:r>
    </w:p>
    <w:p w:rsidR="005F41CA" w:rsidRPr="00AA0C6E" w:rsidRDefault="003D34F0" w:rsidP="00AA0C6E">
      <w:pPr>
        <w:pStyle w:val="aa"/>
        <w:spacing w:before="0" w:beforeAutospacing="0" w:after="0" w:afterAutospacing="0"/>
        <w:jc w:val="both"/>
        <w:rPr>
          <w:lang w:val="en-US"/>
        </w:rPr>
      </w:pPr>
      <w:r w:rsidRPr="00AA0C6E">
        <w:t>Докладчик</w:t>
      </w:r>
      <w:r w:rsidRPr="00AA0C6E">
        <w:rPr>
          <w:lang w:val="en-US"/>
        </w:rPr>
        <w:t xml:space="preserve">: </w:t>
      </w:r>
      <w:proofErr w:type="spellStart"/>
      <w:r w:rsidRPr="00AA0C6E">
        <w:rPr>
          <w:lang w:val="en-US"/>
        </w:rPr>
        <w:t>Mun</w:t>
      </w:r>
      <w:proofErr w:type="spellEnd"/>
      <w:r w:rsidRPr="00AA0C6E">
        <w:rPr>
          <w:lang w:val="en-US"/>
        </w:rPr>
        <w:t xml:space="preserve"> G.A. Al-</w:t>
      </w:r>
      <w:proofErr w:type="spellStart"/>
      <w:r w:rsidRPr="00AA0C6E">
        <w:rPr>
          <w:lang w:val="en-US"/>
        </w:rPr>
        <w:t>Faraby</w:t>
      </w:r>
      <w:proofErr w:type="spellEnd"/>
      <w:r w:rsidRPr="00AA0C6E">
        <w:rPr>
          <w:lang w:val="en-US"/>
        </w:rPr>
        <w:t xml:space="preserve"> Kazakh National University </w:t>
      </w:r>
    </w:p>
    <w:p w:rsidR="005F41CA" w:rsidRPr="00AA0C6E" w:rsidRDefault="005F41CA" w:rsidP="00AA0C6E">
      <w:pPr>
        <w:pStyle w:val="aa"/>
        <w:spacing w:before="0" w:beforeAutospacing="0" w:after="0" w:afterAutospacing="0"/>
        <w:jc w:val="both"/>
        <w:rPr>
          <w:lang w:val="en-US"/>
        </w:rPr>
      </w:pPr>
      <w:r w:rsidRPr="00AA0C6E">
        <w:rPr>
          <w:b/>
          <w:i/>
        </w:rPr>
        <w:t>Тема</w:t>
      </w:r>
      <w:r w:rsidRPr="00AA0C6E">
        <w:rPr>
          <w:b/>
          <w:i/>
          <w:lang w:val="en-US"/>
        </w:rPr>
        <w:t>:</w:t>
      </w:r>
      <w:r w:rsidRPr="00AA0C6E">
        <w:rPr>
          <w:lang w:val="en-US"/>
        </w:rPr>
        <w:t xml:space="preserve"> </w:t>
      </w:r>
      <w:r w:rsidR="003D34F0" w:rsidRPr="00AA0C6E">
        <w:rPr>
          <w:lang w:val="en-US"/>
        </w:rPr>
        <w:t xml:space="preserve">Concept of creative consumption as one of ways to overcome the current global crisis </w:t>
      </w:r>
    </w:p>
    <w:p w:rsidR="008C2FB8" w:rsidRPr="00AA0C6E" w:rsidRDefault="008C2FB8" w:rsidP="00AA0C6E">
      <w:pPr>
        <w:jc w:val="both"/>
        <w:rPr>
          <w:rFonts w:ascii="Times New Roman" w:hAnsi="Times New Roman" w:cs="Times New Roman"/>
          <w:b/>
          <w:sz w:val="24"/>
          <w:szCs w:val="24"/>
          <w:lang w:val="en-US"/>
        </w:rPr>
      </w:pPr>
      <w:r w:rsidRPr="00AA0C6E">
        <w:rPr>
          <w:rFonts w:ascii="Times New Roman" w:hAnsi="Times New Roman" w:cs="Times New Roman"/>
          <w:sz w:val="24"/>
          <w:szCs w:val="24"/>
          <w:lang w:val="en-US"/>
        </w:rPr>
        <w:t>Creation of the new markets is a key question to maintain sustainable development of the modern civilization of irreversible expansionist nature.  Attempts to use a "</w:t>
      </w:r>
      <w:proofErr w:type="spellStart"/>
      <w:r w:rsidRPr="00AA0C6E">
        <w:rPr>
          <w:rFonts w:ascii="Times New Roman" w:hAnsi="Times New Roman" w:cs="Times New Roman"/>
          <w:sz w:val="24"/>
          <w:szCs w:val="24"/>
          <w:lang w:val="en-US"/>
        </w:rPr>
        <w:t>nano</w:t>
      </w:r>
      <w:proofErr w:type="spellEnd"/>
      <w:r w:rsidRPr="00AA0C6E">
        <w:rPr>
          <w:rFonts w:ascii="Times New Roman" w:hAnsi="Times New Roman" w:cs="Times New Roman"/>
          <w:sz w:val="24"/>
          <w:szCs w:val="24"/>
          <w:lang w:val="en-US"/>
        </w:rPr>
        <w:t>-bio-info" triad have not lead to the necessary result yet; expansion to the</w:t>
      </w:r>
      <w:r w:rsidRPr="00AA0C6E">
        <w:rPr>
          <w:rFonts w:ascii="Times New Roman" w:hAnsi="Times New Roman" w:cs="Times New Roman"/>
          <w:b/>
          <w:sz w:val="24"/>
          <w:szCs w:val="24"/>
          <w:lang w:val="en-US"/>
        </w:rPr>
        <w:t xml:space="preserve"> </w:t>
      </w:r>
      <w:r w:rsidRPr="00AA0C6E">
        <w:rPr>
          <w:rFonts w:ascii="Times New Roman" w:hAnsi="Times New Roman" w:cs="Times New Roman"/>
          <w:sz w:val="24"/>
          <w:szCs w:val="24"/>
          <w:lang w:val="en-US"/>
        </w:rPr>
        <w:t xml:space="preserve">deep levels of a structure of matter (macroeconomic content of development of the world nanotechnology) has not took place yet.  At least, the level of expansion in the "matter depths" is not comparable yet to the level of territorial expansion in the Age of Discovery. </w:t>
      </w:r>
    </w:p>
    <w:p w:rsidR="008C2FB8" w:rsidRPr="00AA0C6E" w:rsidRDefault="008C2FB8" w:rsidP="00AA0C6E">
      <w:pPr>
        <w:jc w:val="both"/>
        <w:rPr>
          <w:rFonts w:ascii="Times New Roman" w:hAnsi="Times New Roman" w:cs="Times New Roman"/>
          <w:b/>
          <w:sz w:val="24"/>
          <w:szCs w:val="24"/>
          <w:lang w:val="en-US"/>
        </w:rPr>
      </w:pPr>
      <w:r w:rsidRPr="00AA0C6E">
        <w:rPr>
          <w:rFonts w:ascii="Times New Roman" w:hAnsi="Times New Roman" w:cs="Times New Roman"/>
          <w:sz w:val="24"/>
          <w:szCs w:val="24"/>
          <w:lang w:val="en-US"/>
        </w:rPr>
        <w:t xml:space="preserve">At the same time, another space has always existed where expansion can have macroeconomic value; it is an inner world of a person which in the modern world suffers from more and more severe pressure from the mass production and mass culture. </w:t>
      </w:r>
    </w:p>
    <w:p w:rsidR="008C2FB8" w:rsidRPr="00AA0C6E" w:rsidRDefault="008C2FB8" w:rsidP="00AA0C6E">
      <w:pPr>
        <w:jc w:val="both"/>
        <w:rPr>
          <w:rFonts w:ascii="Times New Roman" w:hAnsi="Times New Roman" w:cs="Times New Roman"/>
          <w:b/>
          <w:sz w:val="24"/>
          <w:szCs w:val="24"/>
          <w:lang w:val="en-US"/>
        </w:rPr>
      </w:pPr>
      <w:r w:rsidRPr="00AA0C6E">
        <w:rPr>
          <w:rFonts w:ascii="Times New Roman" w:hAnsi="Times New Roman" w:cs="Times New Roman"/>
          <w:sz w:val="24"/>
          <w:szCs w:val="24"/>
          <w:lang w:val="en-US"/>
        </w:rPr>
        <w:t>The creative consumption concept focused on use of the creative potential of the considerable sectors of the society still remained uninvolved can become the tool for such expansion. The offered concept, on the one hand, completely complies with economic realities and, on the other hand, allows an individual consumer to become the real participant of production</w:t>
      </w:r>
      <w:r w:rsidRPr="00AA0C6E">
        <w:rPr>
          <w:rFonts w:ascii="Times New Roman" w:hAnsi="Times New Roman" w:cs="Times New Roman"/>
          <w:b/>
          <w:sz w:val="24"/>
          <w:szCs w:val="24"/>
          <w:lang w:val="en-US"/>
        </w:rPr>
        <w:t xml:space="preserve"> </w:t>
      </w:r>
      <w:r w:rsidRPr="00AA0C6E">
        <w:rPr>
          <w:rFonts w:ascii="Times New Roman" w:hAnsi="Times New Roman" w:cs="Times New Roman"/>
          <w:sz w:val="24"/>
          <w:szCs w:val="24"/>
          <w:lang w:val="en-US"/>
        </w:rPr>
        <w:t>due to formation of analogs of the modern social networks and formation of the wide market</w:t>
      </w:r>
      <w:r w:rsidRPr="00AA0C6E">
        <w:rPr>
          <w:rFonts w:ascii="Times New Roman" w:hAnsi="Times New Roman" w:cs="Times New Roman"/>
          <w:b/>
          <w:sz w:val="24"/>
          <w:szCs w:val="24"/>
          <w:lang w:val="en-US"/>
        </w:rPr>
        <w:t xml:space="preserve"> </w:t>
      </w:r>
      <w:r w:rsidRPr="00AA0C6E">
        <w:rPr>
          <w:rFonts w:ascii="Times New Roman" w:hAnsi="Times New Roman" w:cs="Times New Roman"/>
          <w:sz w:val="24"/>
          <w:szCs w:val="24"/>
          <w:lang w:val="en-US"/>
        </w:rPr>
        <w:t>of the goods with clear individual signs.</w:t>
      </w:r>
    </w:p>
    <w:p w:rsidR="00B64487" w:rsidRPr="00AA0C6E" w:rsidRDefault="00B64487" w:rsidP="00AA0C6E">
      <w:pPr>
        <w:pStyle w:val="aa"/>
        <w:spacing w:before="0" w:beforeAutospacing="0" w:after="0" w:afterAutospacing="0"/>
        <w:ind w:left="720"/>
        <w:jc w:val="both"/>
        <w:rPr>
          <w:lang w:val="en-US"/>
        </w:rPr>
      </w:pPr>
    </w:p>
    <w:p w:rsidR="005F41CA" w:rsidRPr="00AA0C6E" w:rsidRDefault="005F41CA" w:rsidP="00AA0C6E">
      <w:pPr>
        <w:pStyle w:val="aa"/>
        <w:spacing w:before="0" w:beforeAutospacing="0" w:after="0" w:afterAutospacing="0"/>
        <w:jc w:val="both"/>
        <w:rPr>
          <w:b/>
        </w:rPr>
      </w:pPr>
      <w:r w:rsidRPr="00AA0C6E">
        <w:rPr>
          <w:b/>
        </w:rPr>
        <w:t xml:space="preserve">Ноябрь 2013 </w:t>
      </w:r>
    </w:p>
    <w:p w:rsidR="00336DF1" w:rsidRPr="00AA0C6E" w:rsidRDefault="00336DF1" w:rsidP="00AA0C6E">
      <w:pPr>
        <w:pStyle w:val="aa"/>
        <w:spacing w:before="0" w:beforeAutospacing="0" w:after="0" w:afterAutospacing="0"/>
        <w:jc w:val="both"/>
      </w:pPr>
      <w:r w:rsidRPr="00AA0C6E">
        <w:t xml:space="preserve">Тема: Физика деления в Казахстане </w:t>
      </w:r>
    </w:p>
    <w:p w:rsidR="005F41CA" w:rsidRPr="00AA0C6E" w:rsidRDefault="00336DF1" w:rsidP="00AA0C6E">
      <w:pPr>
        <w:pStyle w:val="aa"/>
        <w:spacing w:before="0" w:beforeAutospacing="0" w:after="0" w:afterAutospacing="0"/>
        <w:jc w:val="both"/>
      </w:pPr>
      <w:r w:rsidRPr="00AA0C6E">
        <w:t xml:space="preserve">Докладчик: </w:t>
      </w:r>
      <w:proofErr w:type="spellStart"/>
      <w:r w:rsidR="003A3834" w:rsidRPr="00AA0C6E">
        <w:t>Квочкина</w:t>
      </w:r>
      <w:proofErr w:type="spellEnd"/>
      <w:r w:rsidR="003A3834" w:rsidRPr="00AA0C6E">
        <w:t xml:space="preserve"> Татьяна Николаевна, кандидат физико-математических наук, заведующая лабораторией физики деления Института ядерной физики. </w:t>
      </w:r>
    </w:p>
    <w:p w:rsidR="00677243" w:rsidRPr="00AA0C6E" w:rsidRDefault="003A3834" w:rsidP="00AA0C6E">
      <w:pPr>
        <w:pStyle w:val="aa"/>
        <w:spacing w:before="0" w:beforeAutospacing="0" w:after="0" w:afterAutospacing="0"/>
        <w:jc w:val="both"/>
        <w:rPr>
          <w:b/>
        </w:rPr>
      </w:pPr>
      <w:r w:rsidRPr="00AA0C6E">
        <w:rPr>
          <w:b/>
        </w:rPr>
        <w:t xml:space="preserve">Рассмотрено: </w:t>
      </w:r>
      <w:r w:rsidRPr="00AA0C6E">
        <w:t xml:space="preserve">Основные направления научно-производственной деятельности Института ядерной физики, направления исследований лаборатории физики деления (изучение механизма формирования зарядовых, массовых и энергетических распределений осколков при делении ядер). </w:t>
      </w:r>
    </w:p>
    <w:p w:rsidR="003A3834" w:rsidRPr="00AA0C6E" w:rsidRDefault="003A3834" w:rsidP="00AA0C6E">
      <w:pPr>
        <w:pStyle w:val="aa"/>
        <w:spacing w:before="0" w:beforeAutospacing="0" w:after="0" w:afterAutospacing="0"/>
        <w:jc w:val="both"/>
        <w:rPr>
          <w:b/>
        </w:rPr>
      </w:pPr>
    </w:p>
    <w:p w:rsidR="005F41CA" w:rsidRPr="00AA0C6E" w:rsidRDefault="005F41CA" w:rsidP="00AA0C6E">
      <w:pPr>
        <w:pStyle w:val="aa"/>
        <w:spacing w:before="0" w:beforeAutospacing="0" w:after="0" w:afterAutospacing="0"/>
        <w:jc w:val="both"/>
        <w:rPr>
          <w:b/>
        </w:rPr>
      </w:pPr>
      <w:r w:rsidRPr="00AA0C6E">
        <w:rPr>
          <w:b/>
        </w:rPr>
        <w:t>Декабрь 201</w:t>
      </w:r>
      <w:r w:rsidR="00C37FDF" w:rsidRPr="00AA0C6E">
        <w:rPr>
          <w:b/>
        </w:rPr>
        <w:t>4</w:t>
      </w:r>
      <w:r w:rsidRPr="00AA0C6E">
        <w:rPr>
          <w:b/>
        </w:rPr>
        <w:t xml:space="preserve"> </w:t>
      </w:r>
    </w:p>
    <w:p w:rsidR="00C37FDF" w:rsidRPr="00AA0C6E" w:rsidRDefault="00C37FDF" w:rsidP="00AA0C6E">
      <w:pPr>
        <w:pStyle w:val="aa"/>
        <w:spacing w:before="0" w:beforeAutospacing="0" w:after="0" w:afterAutospacing="0"/>
        <w:jc w:val="both"/>
      </w:pPr>
      <w:r w:rsidRPr="00AA0C6E">
        <w:lastRenderedPageBreak/>
        <w:t xml:space="preserve">Докладчики: Ким Г.Н., директор Международного центра корееведения </w:t>
      </w:r>
      <w:proofErr w:type="spellStart"/>
      <w:r w:rsidRPr="00AA0C6E">
        <w:t>КазНУ</w:t>
      </w:r>
      <w:proofErr w:type="spellEnd"/>
      <w:r w:rsidRPr="00AA0C6E">
        <w:t xml:space="preserve"> им. аль-</w:t>
      </w:r>
      <w:proofErr w:type="spellStart"/>
      <w:r w:rsidRPr="00AA0C6E">
        <w:t>Фараби</w:t>
      </w:r>
      <w:proofErr w:type="spellEnd"/>
    </w:p>
    <w:p w:rsidR="00C37FDF" w:rsidRPr="00AA0C6E" w:rsidRDefault="005F41CA" w:rsidP="00AA0C6E">
      <w:pPr>
        <w:pStyle w:val="aa"/>
        <w:spacing w:before="0" w:beforeAutospacing="0" w:after="0" w:afterAutospacing="0"/>
        <w:jc w:val="both"/>
      </w:pPr>
      <w:r w:rsidRPr="00AA0C6E">
        <w:rPr>
          <w:b/>
          <w:i/>
        </w:rPr>
        <w:t>Тема:</w:t>
      </w:r>
      <w:r w:rsidRPr="00AA0C6E">
        <w:t xml:space="preserve"> </w:t>
      </w:r>
      <w:r w:rsidR="00C37FDF" w:rsidRPr="00AA0C6E">
        <w:t>Народная дипломатия в казахстанско-корейских отношениях (</w:t>
      </w:r>
      <w:r w:rsidR="00C37FDF" w:rsidRPr="00AA0C6E">
        <w:rPr>
          <w:lang w:val="en-US"/>
        </w:rPr>
        <w:t>Public</w:t>
      </w:r>
      <w:r w:rsidR="00C37FDF" w:rsidRPr="00AA0C6E">
        <w:t xml:space="preserve"> </w:t>
      </w:r>
      <w:r w:rsidR="00C37FDF" w:rsidRPr="00AA0C6E">
        <w:rPr>
          <w:lang w:val="en-US"/>
        </w:rPr>
        <w:t>diplomacy</w:t>
      </w:r>
      <w:r w:rsidR="00C37FDF" w:rsidRPr="00AA0C6E">
        <w:t xml:space="preserve"> </w:t>
      </w:r>
      <w:r w:rsidR="00C37FDF" w:rsidRPr="00AA0C6E">
        <w:rPr>
          <w:lang w:val="en-US"/>
        </w:rPr>
        <w:t>in</w:t>
      </w:r>
      <w:r w:rsidR="00C37FDF" w:rsidRPr="00AA0C6E">
        <w:t xml:space="preserve"> </w:t>
      </w:r>
      <w:r w:rsidR="00C37FDF" w:rsidRPr="00AA0C6E">
        <w:rPr>
          <w:lang w:val="en-US"/>
        </w:rPr>
        <w:t>the</w:t>
      </w:r>
      <w:r w:rsidR="00C37FDF" w:rsidRPr="00AA0C6E">
        <w:t xml:space="preserve"> </w:t>
      </w:r>
      <w:r w:rsidR="00C37FDF" w:rsidRPr="00AA0C6E">
        <w:rPr>
          <w:lang w:val="en-US"/>
        </w:rPr>
        <w:t>relation</w:t>
      </w:r>
      <w:r w:rsidR="00C37FDF" w:rsidRPr="00AA0C6E">
        <w:t xml:space="preserve"> </w:t>
      </w:r>
      <w:r w:rsidR="00C37FDF" w:rsidRPr="00AA0C6E">
        <w:rPr>
          <w:lang w:val="en-US"/>
        </w:rPr>
        <w:t>between</w:t>
      </w:r>
      <w:r w:rsidR="00C37FDF" w:rsidRPr="00AA0C6E">
        <w:t xml:space="preserve"> </w:t>
      </w:r>
      <w:r w:rsidR="00C37FDF" w:rsidRPr="00AA0C6E">
        <w:rPr>
          <w:lang w:val="en-US"/>
        </w:rPr>
        <w:t>Kazakhstan</w:t>
      </w:r>
      <w:r w:rsidR="00C37FDF" w:rsidRPr="00AA0C6E">
        <w:t xml:space="preserve"> </w:t>
      </w:r>
      <w:r w:rsidR="00C37FDF" w:rsidRPr="00AA0C6E">
        <w:rPr>
          <w:lang w:val="en-US"/>
        </w:rPr>
        <w:t>and</w:t>
      </w:r>
      <w:r w:rsidR="00C37FDF" w:rsidRPr="00AA0C6E">
        <w:t xml:space="preserve"> </w:t>
      </w:r>
      <w:r w:rsidR="00C37FDF" w:rsidRPr="00AA0C6E">
        <w:rPr>
          <w:lang w:val="en-US"/>
        </w:rPr>
        <w:t>Korea</w:t>
      </w:r>
      <w:r w:rsidR="00C37FDF" w:rsidRPr="00AA0C6E">
        <w:t>)</w:t>
      </w:r>
    </w:p>
    <w:p w:rsidR="005F41CA" w:rsidRPr="00AA0C6E" w:rsidRDefault="005F41CA" w:rsidP="00AA0C6E">
      <w:pPr>
        <w:pStyle w:val="aa"/>
        <w:spacing w:before="0" w:beforeAutospacing="0" w:after="0" w:afterAutospacing="0"/>
        <w:jc w:val="both"/>
      </w:pPr>
      <w:r w:rsidRPr="00AA0C6E">
        <w:rPr>
          <w:b/>
          <w:i/>
        </w:rPr>
        <w:t>Рассмотрено:</w:t>
      </w:r>
      <w:r w:rsidRPr="00AA0C6E">
        <w:t xml:space="preserve"> </w:t>
      </w:r>
      <w:r w:rsidR="00E85D43" w:rsidRPr="00AA0C6E">
        <w:t xml:space="preserve">В последние годы в мире все большую роль играет народная дипломатия, ставшая важным дополнением к официальной дипломатии. Она вмещает в себя международные связи в сфере культуры, науки, образования, искусства, спорта, то есть она охватывает всю многообразную деятельность по взаимодействию стран и народов, и тем самым оказывает позитивное влияние на межгосударственные политические, экономические и военные отношения. </w:t>
      </w:r>
    </w:p>
    <w:p w:rsidR="00E85D43" w:rsidRPr="00AA0C6E" w:rsidRDefault="00E85D43" w:rsidP="00AA0C6E">
      <w:pPr>
        <w:pStyle w:val="aa"/>
        <w:spacing w:before="0" w:beforeAutospacing="0" w:after="0" w:afterAutospacing="0"/>
        <w:jc w:val="both"/>
      </w:pPr>
      <w:r w:rsidRPr="00AA0C6E">
        <w:t xml:space="preserve">Народная дипломатия имеет ряд преимуществ по сравнению с дипломатией государственной, ибо она говорит без всяких преград, искренне. А именно искренность больше всего скрепляет народы. </w:t>
      </w:r>
    </w:p>
    <w:p w:rsidR="00E85D43" w:rsidRPr="00AA0C6E" w:rsidRDefault="00E85D43" w:rsidP="00AA0C6E">
      <w:pPr>
        <w:pStyle w:val="aa"/>
        <w:spacing w:before="0" w:beforeAutospacing="0" w:after="0" w:afterAutospacing="0"/>
        <w:jc w:val="both"/>
      </w:pPr>
      <w:r w:rsidRPr="00AA0C6E">
        <w:t xml:space="preserve">Стратегическое партнерство, в которое вступают </w:t>
      </w:r>
      <w:proofErr w:type="gramStart"/>
      <w:r w:rsidRPr="00AA0C6E">
        <w:t>Казахстан</w:t>
      </w:r>
      <w:proofErr w:type="gramEnd"/>
      <w:r w:rsidRPr="00AA0C6E">
        <w:t xml:space="preserve"> и Корея не может и не должно осуществляться только силами государственных органов. Важнейшая роль здесь принадлежит самому народу и наиболее активным его представителям. </w:t>
      </w:r>
      <w:proofErr w:type="spellStart"/>
      <w:r w:rsidRPr="00AA0C6E">
        <w:t>Соответсвующая</w:t>
      </w:r>
      <w:proofErr w:type="spellEnd"/>
      <w:r w:rsidRPr="00AA0C6E">
        <w:t xml:space="preserve"> деятельность </w:t>
      </w:r>
      <w:proofErr w:type="spellStart"/>
      <w:r w:rsidRPr="00AA0C6E">
        <w:t>государсвенных</w:t>
      </w:r>
      <w:proofErr w:type="spellEnd"/>
      <w:r w:rsidRPr="00AA0C6E">
        <w:t xml:space="preserve"> и негосударственных организаций охватывается понятием народная или, как принято говорить, </w:t>
      </w:r>
      <w:r w:rsidRPr="00AA0C6E">
        <w:rPr>
          <w:lang w:val="en-US"/>
        </w:rPr>
        <w:t>public</w:t>
      </w:r>
      <w:r w:rsidRPr="00AA0C6E">
        <w:t xml:space="preserve"> </w:t>
      </w:r>
      <w:r w:rsidRPr="00AA0C6E">
        <w:rPr>
          <w:lang w:val="en-US"/>
        </w:rPr>
        <w:t>diplomacy</w:t>
      </w:r>
      <w:r w:rsidRPr="00AA0C6E">
        <w:t xml:space="preserve"> (общественная дипломатия). </w:t>
      </w:r>
    </w:p>
    <w:p w:rsidR="00B0412E" w:rsidRPr="00AA0C6E" w:rsidRDefault="00B0412E" w:rsidP="00AA0C6E">
      <w:pPr>
        <w:pStyle w:val="aa"/>
        <w:spacing w:before="0" w:beforeAutospacing="0" w:after="0" w:afterAutospacing="0"/>
        <w:jc w:val="both"/>
      </w:pPr>
      <w:r w:rsidRPr="00AA0C6E">
        <w:t xml:space="preserve">Автор рассматривает следующие аспекты в народной дипломатии: </w:t>
      </w:r>
    </w:p>
    <w:p w:rsidR="00B0412E" w:rsidRPr="00AA0C6E" w:rsidRDefault="00B0412E" w:rsidP="00AA0C6E">
      <w:pPr>
        <w:pStyle w:val="aa"/>
        <w:numPr>
          <w:ilvl w:val="0"/>
          <w:numId w:val="13"/>
        </w:numPr>
        <w:spacing w:before="0" w:beforeAutospacing="0" w:after="0" w:afterAutospacing="0"/>
        <w:jc w:val="both"/>
      </w:pPr>
      <w:r w:rsidRPr="00AA0C6E">
        <w:t xml:space="preserve">Корейская диаспора как связующий мост между двумя странами </w:t>
      </w:r>
    </w:p>
    <w:p w:rsidR="00B0412E" w:rsidRPr="00AA0C6E" w:rsidRDefault="00B0412E" w:rsidP="00AA0C6E">
      <w:pPr>
        <w:pStyle w:val="aa"/>
        <w:numPr>
          <w:ilvl w:val="0"/>
          <w:numId w:val="13"/>
        </w:numPr>
        <w:spacing w:before="0" w:beforeAutospacing="0" w:after="0" w:afterAutospacing="0"/>
        <w:jc w:val="both"/>
      </w:pPr>
      <w:r w:rsidRPr="00AA0C6E">
        <w:t xml:space="preserve">Южнокорейские граждане в Казахстане </w:t>
      </w:r>
    </w:p>
    <w:p w:rsidR="00B0412E" w:rsidRPr="00AA0C6E" w:rsidRDefault="00B0412E" w:rsidP="00AA0C6E">
      <w:pPr>
        <w:pStyle w:val="aa"/>
        <w:numPr>
          <w:ilvl w:val="0"/>
          <w:numId w:val="13"/>
        </w:numPr>
        <w:spacing w:before="0" w:beforeAutospacing="0" w:after="0" w:afterAutospacing="0"/>
        <w:jc w:val="both"/>
      </w:pPr>
      <w:r w:rsidRPr="00AA0C6E">
        <w:t xml:space="preserve">Национальный </w:t>
      </w:r>
      <w:proofErr w:type="spellStart"/>
      <w:r w:rsidRPr="00AA0C6E">
        <w:t>брендинг</w:t>
      </w:r>
      <w:proofErr w:type="spellEnd"/>
      <w:r w:rsidRPr="00AA0C6E">
        <w:t xml:space="preserve"> Кореи, ими</w:t>
      </w:r>
      <w:proofErr w:type="gramStart"/>
      <w:r w:rsidRPr="00AA0C6E">
        <w:t>дж стр</w:t>
      </w:r>
      <w:proofErr w:type="gramEnd"/>
      <w:r w:rsidRPr="00AA0C6E">
        <w:t>аны и народа</w:t>
      </w:r>
    </w:p>
    <w:p w:rsidR="007A145D" w:rsidRPr="00E85D43" w:rsidRDefault="007A145D" w:rsidP="00130EB7">
      <w:pPr>
        <w:contextualSpacing/>
        <w:rPr>
          <w:sz w:val="24"/>
          <w:szCs w:val="24"/>
        </w:rPr>
      </w:pPr>
    </w:p>
    <w:p w:rsidR="00130EB7" w:rsidRPr="00AA0C6E" w:rsidRDefault="00417724" w:rsidP="00417724">
      <w:pPr>
        <w:pStyle w:val="a3"/>
        <w:numPr>
          <w:ilvl w:val="0"/>
          <w:numId w:val="22"/>
        </w:numPr>
        <w:rPr>
          <w:rFonts w:ascii="Times New Roman" w:hAnsi="Times New Roman" w:cs="Times New Roman"/>
          <w:b/>
          <w:i/>
          <w:sz w:val="24"/>
          <w:szCs w:val="24"/>
        </w:rPr>
      </w:pPr>
      <w:r>
        <w:rPr>
          <w:rFonts w:ascii="Times New Roman" w:hAnsi="Times New Roman" w:cs="Times New Roman"/>
          <w:b/>
          <w:i/>
          <w:sz w:val="24"/>
          <w:szCs w:val="24"/>
        </w:rPr>
        <w:t xml:space="preserve">Конференции </w:t>
      </w:r>
    </w:p>
    <w:p w:rsidR="00417724" w:rsidRDefault="00417724" w:rsidP="00AA0C6E">
      <w:pPr>
        <w:spacing w:after="0"/>
        <w:ind w:firstLine="567"/>
        <w:jc w:val="both"/>
        <w:rPr>
          <w:rFonts w:ascii="Times New Roman" w:hAnsi="Times New Roman" w:cs="Times New Roman"/>
          <w:sz w:val="24"/>
          <w:szCs w:val="24"/>
        </w:rPr>
      </w:pPr>
      <w:r>
        <w:rPr>
          <w:rFonts w:ascii="Times New Roman" w:hAnsi="Times New Roman" w:cs="Times New Roman"/>
          <w:sz w:val="24"/>
          <w:szCs w:val="24"/>
        </w:rPr>
        <w:t>Члены НТО «</w:t>
      </w:r>
      <w:proofErr w:type="spellStart"/>
      <w:r>
        <w:rPr>
          <w:rFonts w:ascii="Times New Roman" w:hAnsi="Times New Roman" w:cs="Times New Roman"/>
          <w:sz w:val="24"/>
          <w:szCs w:val="24"/>
        </w:rPr>
        <w:t>Кахак</w:t>
      </w:r>
      <w:proofErr w:type="spellEnd"/>
      <w:r>
        <w:rPr>
          <w:rFonts w:ascii="Times New Roman" w:hAnsi="Times New Roman" w:cs="Times New Roman"/>
          <w:sz w:val="24"/>
          <w:szCs w:val="24"/>
        </w:rPr>
        <w:t xml:space="preserve">» принимали участие в международной конференции научно-технического общества Узбекистана </w:t>
      </w:r>
      <w:proofErr w:type="spellStart"/>
      <w:r>
        <w:rPr>
          <w:rFonts w:ascii="Times New Roman" w:hAnsi="Times New Roman" w:cs="Times New Roman"/>
          <w:sz w:val="24"/>
          <w:szCs w:val="24"/>
        </w:rPr>
        <w:t>Тинбо</w:t>
      </w:r>
      <w:proofErr w:type="spellEnd"/>
      <w:r>
        <w:rPr>
          <w:rFonts w:ascii="Times New Roman" w:hAnsi="Times New Roman" w:cs="Times New Roman"/>
          <w:sz w:val="24"/>
          <w:szCs w:val="24"/>
        </w:rPr>
        <w:t xml:space="preserve"> «Приоритетные направления в области науки и технологий в </w:t>
      </w:r>
      <w:r>
        <w:rPr>
          <w:rFonts w:ascii="Times New Roman" w:hAnsi="Times New Roman" w:cs="Times New Roman"/>
          <w:sz w:val="24"/>
          <w:szCs w:val="24"/>
          <w:lang w:val="en-US"/>
        </w:rPr>
        <w:t>XXI</w:t>
      </w:r>
      <w:r w:rsidRPr="00417724">
        <w:rPr>
          <w:rFonts w:ascii="Times New Roman" w:hAnsi="Times New Roman" w:cs="Times New Roman"/>
          <w:sz w:val="24"/>
          <w:szCs w:val="24"/>
        </w:rPr>
        <w:t xml:space="preserve"> </w:t>
      </w:r>
      <w:r>
        <w:rPr>
          <w:rFonts w:ascii="Times New Roman" w:hAnsi="Times New Roman" w:cs="Times New Roman"/>
          <w:sz w:val="24"/>
          <w:szCs w:val="24"/>
        </w:rPr>
        <w:t xml:space="preserve">веке». </w:t>
      </w:r>
    </w:p>
    <w:p w:rsidR="00417724" w:rsidRDefault="00417724" w:rsidP="00AA0C6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совместно с НТО России была проведена </w:t>
      </w:r>
      <w:proofErr w:type="gramStart"/>
      <w:r>
        <w:rPr>
          <w:rFonts w:ascii="Times New Roman" w:hAnsi="Times New Roman" w:cs="Times New Roman"/>
          <w:sz w:val="24"/>
          <w:szCs w:val="24"/>
        </w:rPr>
        <w:t>конференция</w:t>
      </w:r>
      <w:proofErr w:type="gramEnd"/>
      <w:r>
        <w:rPr>
          <w:rFonts w:ascii="Times New Roman" w:hAnsi="Times New Roman" w:cs="Times New Roman"/>
          <w:sz w:val="24"/>
          <w:szCs w:val="24"/>
        </w:rPr>
        <w:t xml:space="preserve"> посвященная 150-летию проживания корейцев в России. </w:t>
      </w:r>
    </w:p>
    <w:p w:rsidR="00F82C6A" w:rsidRPr="00AA0C6E" w:rsidRDefault="00F82C6A" w:rsidP="00F82C6A">
      <w:pPr>
        <w:spacing w:before="100" w:beforeAutospacing="1" w:after="100" w:afterAutospacing="1" w:line="240" w:lineRule="auto"/>
        <w:rPr>
          <w:rFonts w:eastAsia="Times New Roman" w:cstheme="minorHAnsi"/>
          <w:b/>
          <w:i/>
          <w:sz w:val="24"/>
          <w:szCs w:val="24"/>
        </w:rPr>
      </w:pPr>
      <w:r w:rsidRPr="00677243">
        <w:rPr>
          <w:rFonts w:eastAsia="Times New Roman" w:cstheme="minorHAnsi"/>
          <w:b/>
          <w:i/>
          <w:sz w:val="24"/>
          <w:szCs w:val="24"/>
        </w:rPr>
        <w:t>3.Другие работы</w:t>
      </w:r>
      <w:r w:rsidR="00AA0C6E" w:rsidRPr="00AA0C6E">
        <w:rPr>
          <w:rFonts w:eastAsia="Times New Roman" w:cstheme="minorHAnsi"/>
          <w:b/>
          <w:i/>
          <w:sz w:val="24"/>
          <w:szCs w:val="24"/>
        </w:rPr>
        <w:t xml:space="preserve"> </w:t>
      </w:r>
    </w:p>
    <w:p w:rsidR="00417724" w:rsidRPr="00AA0C6E" w:rsidRDefault="00417724" w:rsidP="00417724">
      <w:pPr>
        <w:snapToGrid w:val="0"/>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AA0C6E">
        <w:rPr>
          <w:rFonts w:ascii="Times New Roman" w:hAnsi="Times New Roman" w:cs="Times New Roman"/>
          <w:sz w:val="24"/>
          <w:szCs w:val="24"/>
        </w:rPr>
        <w:t xml:space="preserve">3-10 декабря 2014 г. члены НТО </w:t>
      </w:r>
      <w:proofErr w:type="spellStart"/>
      <w:r w:rsidRPr="00AA0C6E">
        <w:rPr>
          <w:rFonts w:ascii="Times New Roman" w:hAnsi="Times New Roman" w:cs="Times New Roman"/>
          <w:sz w:val="24"/>
          <w:szCs w:val="24"/>
        </w:rPr>
        <w:t>Кахак</w:t>
      </w:r>
      <w:proofErr w:type="spellEnd"/>
      <w:r w:rsidRPr="00AA0C6E">
        <w:rPr>
          <w:rFonts w:ascii="Times New Roman" w:hAnsi="Times New Roman" w:cs="Times New Roman"/>
          <w:sz w:val="24"/>
          <w:szCs w:val="24"/>
        </w:rPr>
        <w:t xml:space="preserve"> и НТО России в качестве медицинских экспертов находились в </w:t>
      </w:r>
      <w:proofErr w:type="spellStart"/>
      <w:r w:rsidRPr="00AA0C6E">
        <w:rPr>
          <w:rFonts w:ascii="Times New Roman" w:hAnsi="Times New Roman" w:cs="Times New Roman"/>
          <w:sz w:val="24"/>
          <w:szCs w:val="24"/>
        </w:rPr>
        <w:t>Янбянь</w:t>
      </w:r>
      <w:proofErr w:type="spellEnd"/>
      <w:r w:rsidRPr="00AA0C6E">
        <w:rPr>
          <w:rFonts w:ascii="Times New Roman" w:hAnsi="Times New Roman" w:cs="Times New Roman"/>
          <w:sz w:val="24"/>
          <w:szCs w:val="24"/>
        </w:rPr>
        <w:t xml:space="preserve">-Корейском </w:t>
      </w:r>
      <w:proofErr w:type="spellStart"/>
      <w:r w:rsidRPr="00AA0C6E">
        <w:rPr>
          <w:rFonts w:ascii="Times New Roman" w:hAnsi="Times New Roman" w:cs="Times New Roman"/>
          <w:sz w:val="24"/>
          <w:szCs w:val="24"/>
        </w:rPr>
        <w:t>автномном</w:t>
      </w:r>
      <w:proofErr w:type="spellEnd"/>
      <w:r w:rsidRPr="00AA0C6E">
        <w:rPr>
          <w:rFonts w:ascii="Times New Roman" w:hAnsi="Times New Roman" w:cs="Times New Roman"/>
          <w:sz w:val="24"/>
          <w:szCs w:val="24"/>
        </w:rPr>
        <w:t xml:space="preserve"> округе Китая по приглашению </w:t>
      </w:r>
      <w:proofErr w:type="spellStart"/>
      <w:r w:rsidRPr="00AA0C6E">
        <w:rPr>
          <w:rFonts w:ascii="Times New Roman" w:hAnsi="Times New Roman" w:cs="Times New Roman"/>
          <w:sz w:val="24"/>
          <w:szCs w:val="24"/>
        </w:rPr>
        <w:t>Янбяньского</w:t>
      </w:r>
      <w:proofErr w:type="spellEnd"/>
      <w:r w:rsidRPr="00AA0C6E">
        <w:rPr>
          <w:rFonts w:ascii="Times New Roman" w:hAnsi="Times New Roman" w:cs="Times New Roman"/>
          <w:sz w:val="24"/>
          <w:szCs w:val="24"/>
        </w:rPr>
        <w:t xml:space="preserve"> биотехнологического общества с ограниченной ответственностью «Ли</w:t>
      </w:r>
      <w:proofErr w:type="gramStart"/>
      <w:r w:rsidRPr="00AA0C6E">
        <w:rPr>
          <w:rFonts w:ascii="Times New Roman" w:hAnsi="Times New Roman" w:cs="Times New Roman"/>
          <w:sz w:val="24"/>
          <w:szCs w:val="24"/>
        </w:rPr>
        <w:t xml:space="preserve"> Ф</w:t>
      </w:r>
      <w:proofErr w:type="gramEnd"/>
      <w:r w:rsidRPr="00AA0C6E">
        <w:rPr>
          <w:rFonts w:ascii="Times New Roman" w:hAnsi="Times New Roman" w:cs="Times New Roman"/>
          <w:sz w:val="24"/>
          <w:szCs w:val="24"/>
        </w:rPr>
        <w:t xml:space="preserve">у» и лично его научного руководителя профессора </w:t>
      </w:r>
      <w:proofErr w:type="spellStart"/>
      <w:r w:rsidRPr="00AA0C6E">
        <w:rPr>
          <w:rFonts w:ascii="Times New Roman" w:hAnsi="Times New Roman" w:cs="Times New Roman"/>
          <w:sz w:val="24"/>
          <w:szCs w:val="24"/>
        </w:rPr>
        <w:t>Люй</w:t>
      </w:r>
      <w:proofErr w:type="spellEnd"/>
      <w:r w:rsidRPr="00AA0C6E">
        <w:rPr>
          <w:rFonts w:ascii="Times New Roman" w:hAnsi="Times New Roman" w:cs="Times New Roman"/>
          <w:sz w:val="24"/>
          <w:szCs w:val="24"/>
        </w:rPr>
        <w:t xml:space="preserve"> </w:t>
      </w:r>
      <w:proofErr w:type="spellStart"/>
      <w:r w:rsidRPr="00AA0C6E">
        <w:rPr>
          <w:rFonts w:ascii="Times New Roman" w:hAnsi="Times New Roman" w:cs="Times New Roman"/>
          <w:sz w:val="24"/>
          <w:szCs w:val="24"/>
        </w:rPr>
        <w:t>Юнь</w:t>
      </w:r>
      <w:proofErr w:type="spellEnd"/>
      <w:r w:rsidRPr="00AA0C6E">
        <w:rPr>
          <w:rFonts w:ascii="Times New Roman" w:hAnsi="Times New Roman" w:cs="Times New Roman"/>
          <w:sz w:val="24"/>
          <w:szCs w:val="24"/>
        </w:rPr>
        <w:t xml:space="preserve"> И. </w:t>
      </w:r>
    </w:p>
    <w:p w:rsidR="00417724" w:rsidRPr="00AA0C6E" w:rsidRDefault="00417724" w:rsidP="00417724">
      <w:pPr>
        <w:spacing w:after="0"/>
        <w:ind w:firstLine="567"/>
        <w:jc w:val="both"/>
        <w:rPr>
          <w:rFonts w:ascii="Times New Roman" w:hAnsi="Times New Roman" w:cs="Times New Roman"/>
          <w:sz w:val="24"/>
          <w:szCs w:val="24"/>
        </w:rPr>
      </w:pPr>
      <w:r w:rsidRPr="00AA0C6E">
        <w:rPr>
          <w:rFonts w:ascii="Times New Roman" w:hAnsi="Times New Roman" w:cs="Times New Roman"/>
          <w:sz w:val="24"/>
          <w:szCs w:val="24"/>
        </w:rPr>
        <w:t>Основной целью поездки было знакомство с научно-медицинскими разработками компании, ее сырьевой и промышленной базой и создание предпосылок для дальнейшего распространения препаратов «Ли</w:t>
      </w:r>
      <w:proofErr w:type="gramStart"/>
      <w:r w:rsidRPr="00AA0C6E">
        <w:rPr>
          <w:rFonts w:ascii="Times New Roman" w:hAnsi="Times New Roman" w:cs="Times New Roman"/>
          <w:sz w:val="24"/>
          <w:szCs w:val="24"/>
        </w:rPr>
        <w:t xml:space="preserve"> Ф</w:t>
      </w:r>
      <w:proofErr w:type="gramEnd"/>
      <w:r w:rsidRPr="00AA0C6E">
        <w:rPr>
          <w:rFonts w:ascii="Times New Roman" w:hAnsi="Times New Roman" w:cs="Times New Roman"/>
          <w:sz w:val="24"/>
          <w:szCs w:val="24"/>
        </w:rPr>
        <w:t xml:space="preserve">у» в Казахстане и России. </w:t>
      </w:r>
    </w:p>
    <w:p w:rsidR="00417724" w:rsidRPr="00AA0C6E" w:rsidRDefault="00417724" w:rsidP="00417724">
      <w:pPr>
        <w:spacing w:after="0"/>
        <w:jc w:val="both"/>
        <w:rPr>
          <w:rFonts w:ascii="Times New Roman" w:hAnsi="Times New Roman" w:cs="Times New Roman"/>
          <w:sz w:val="24"/>
          <w:szCs w:val="24"/>
        </w:rPr>
      </w:pPr>
      <w:r w:rsidRPr="00AA0C6E">
        <w:rPr>
          <w:rFonts w:ascii="Times New Roman" w:hAnsi="Times New Roman" w:cs="Times New Roman"/>
          <w:sz w:val="24"/>
          <w:szCs w:val="24"/>
        </w:rPr>
        <w:t>Название компании «Ли</w:t>
      </w:r>
      <w:proofErr w:type="gramStart"/>
      <w:r w:rsidRPr="00AA0C6E">
        <w:rPr>
          <w:rFonts w:ascii="Times New Roman" w:hAnsi="Times New Roman" w:cs="Times New Roman"/>
          <w:sz w:val="24"/>
          <w:szCs w:val="24"/>
        </w:rPr>
        <w:t xml:space="preserve"> Ф</w:t>
      </w:r>
      <w:proofErr w:type="gramEnd"/>
      <w:r w:rsidRPr="00AA0C6E">
        <w:rPr>
          <w:rFonts w:ascii="Times New Roman" w:hAnsi="Times New Roman" w:cs="Times New Roman"/>
          <w:sz w:val="24"/>
          <w:szCs w:val="24"/>
        </w:rPr>
        <w:t>у» означает «надежда на будущее процветание», что очень символично, так как выпуск новейших, уникальных по своим качествам препаратов природного происхождения весьма перспективен.</w:t>
      </w:r>
    </w:p>
    <w:p w:rsidR="00417724" w:rsidRPr="00AA0C6E" w:rsidRDefault="00417724" w:rsidP="00417724">
      <w:pPr>
        <w:spacing w:after="0"/>
        <w:jc w:val="both"/>
        <w:rPr>
          <w:rFonts w:ascii="Times New Roman" w:hAnsi="Times New Roman" w:cs="Times New Roman"/>
          <w:sz w:val="24"/>
          <w:szCs w:val="24"/>
        </w:rPr>
      </w:pPr>
      <w:r w:rsidRPr="00AA0C6E">
        <w:rPr>
          <w:rFonts w:ascii="Times New Roman" w:hAnsi="Times New Roman" w:cs="Times New Roman"/>
          <w:sz w:val="24"/>
          <w:szCs w:val="24"/>
        </w:rPr>
        <w:t>Ведущему ученому и изобретателю компании «Ли</w:t>
      </w:r>
      <w:proofErr w:type="gramStart"/>
      <w:r w:rsidRPr="00AA0C6E">
        <w:rPr>
          <w:rFonts w:ascii="Times New Roman" w:hAnsi="Times New Roman" w:cs="Times New Roman"/>
          <w:sz w:val="24"/>
          <w:szCs w:val="24"/>
        </w:rPr>
        <w:t xml:space="preserve"> Ф</w:t>
      </w:r>
      <w:proofErr w:type="gramEnd"/>
      <w:r w:rsidRPr="00AA0C6E">
        <w:rPr>
          <w:rFonts w:ascii="Times New Roman" w:hAnsi="Times New Roman" w:cs="Times New Roman"/>
          <w:sz w:val="24"/>
          <w:szCs w:val="24"/>
        </w:rPr>
        <w:t xml:space="preserve">у» профессору </w:t>
      </w:r>
      <w:proofErr w:type="spellStart"/>
      <w:r w:rsidRPr="00AA0C6E">
        <w:rPr>
          <w:rFonts w:ascii="Times New Roman" w:hAnsi="Times New Roman" w:cs="Times New Roman"/>
          <w:sz w:val="24"/>
          <w:szCs w:val="24"/>
        </w:rPr>
        <w:t>Люй</w:t>
      </w:r>
      <w:proofErr w:type="spellEnd"/>
      <w:r w:rsidRPr="00AA0C6E">
        <w:rPr>
          <w:rFonts w:ascii="Times New Roman" w:hAnsi="Times New Roman" w:cs="Times New Roman"/>
          <w:sz w:val="24"/>
          <w:szCs w:val="24"/>
        </w:rPr>
        <w:t xml:space="preserve"> </w:t>
      </w:r>
      <w:proofErr w:type="spellStart"/>
      <w:r w:rsidRPr="00AA0C6E">
        <w:rPr>
          <w:rFonts w:ascii="Times New Roman" w:hAnsi="Times New Roman" w:cs="Times New Roman"/>
          <w:sz w:val="24"/>
          <w:szCs w:val="24"/>
        </w:rPr>
        <w:t>Юнь</w:t>
      </w:r>
      <w:proofErr w:type="spellEnd"/>
      <w:r w:rsidRPr="00AA0C6E">
        <w:rPr>
          <w:rFonts w:ascii="Times New Roman" w:hAnsi="Times New Roman" w:cs="Times New Roman"/>
          <w:sz w:val="24"/>
          <w:szCs w:val="24"/>
        </w:rPr>
        <w:t xml:space="preserve"> И в 2014 году была присуждена Государственная премия Китайской Республики за создание лучших новых лекарств природного происхождения. Доктор </w:t>
      </w:r>
      <w:proofErr w:type="spellStart"/>
      <w:r w:rsidRPr="00AA0C6E">
        <w:rPr>
          <w:rFonts w:ascii="Times New Roman" w:hAnsi="Times New Roman" w:cs="Times New Roman"/>
          <w:sz w:val="24"/>
          <w:szCs w:val="24"/>
        </w:rPr>
        <w:t>Люй</w:t>
      </w:r>
      <w:proofErr w:type="spellEnd"/>
      <w:r w:rsidRPr="00AA0C6E">
        <w:rPr>
          <w:rFonts w:ascii="Times New Roman" w:hAnsi="Times New Roman" w:cs="Times New Roman"/>
          <w:sz w:val="24"/>
          <w:szCs w:val="24"/>
        </w:rPr>
        <w:t xml:space="preserve"> в течение многих лет успешно работает в этой области. Благодаря использованию особых  биотехнологий, ему удалось получить лекарства, которые по своему эффекту намного превосходят </w:t>
      </w:r>
      <w:r w:rsidRPr="00AA0C6E">
        <w:rPr>
          <w:rFonts w:ascii="Times New Roman" w:hAnsi="Times New Roman" w:cs="Times New Roman"/>
          <w:sz w:val="24"/>
          <w:szCs w:val="24"/>
        </w:rPr>
        <w:lastRenderedPageBreak/>
        <w:t xml:space="preserve">современные европейские разработки и при этом лишены побочных отрицательных свойств, так как производятся только из натуральных трав, произрастающих на горе </w:t>
      </w:r>
      <w:proofErr w:type="spellStart"/>
      <w:r w:rsidRPr="00AA0C6E">
        <w:rPr>
          <w:rFonts w:ascii="Times New Roman" w:hAnsi="Times New Roman" w:cs="Times New Roman"/>
          <w:sz w:val="24"/>
          <w:szCs w:val="24"/>
        </w:rPr>
        <w:t>Пэктусан</w:t>
      </w:r>
      <w:proofErr w:type="spellEnd"/>
      <w:r w:rsidRPr="00AA0C6E">
        <w:rPr>
          <w:rFonts w:ascii="Times New Roman" w:hAnsi="Times New Roman" w:cs="Times New Roman"/>
          <w:sz w:val="24"/>
          <w:szCs w:val="24"/>
        </w:rPr>
        <w:t xml:space="preserve"> (</w:t>
      </w:r>
      <w:proofErr w:type="spellStart"/>
      <w:r w:rsidRPr="00AA0C6E">
        <w:rPr>
          <w:rFonts w:ascii="Times New Roman" w:hAnsi="Times New Roman" w:cs="Times New Roman"/>
          <w:sz w:val="24"/>
          <w:szCs w:val="24"/>
        </w:rPr>
        <w:t>Чанбайшань</w:t>
      </w:r>
      <w:proofErr w:type="spellEnd"/>
      <w:r w:rsidRPr="00AA0C6E">
        <w:rPr>
          <w:rFonts w:ascii="Times New Roman" w:hAnsi="Times New Roman" w:cs="Times New Roman"/>
          <w:sz w:val="24"/>
          <w:szCs w:val="24"/>
        </w:rPr>
        <w:t xml:space="preserve"> </w:t>
      </w:r>
      <w:proofErr w:type="gramStart"/>
      <w:r w:rsidRPr="00AA0C6E">
        <w:rPr>
          <w:rFonts w:ascii="Times New Roman" w:hAnsi="Times New Roman" w:cs="Times New Roman"/>
          <w:sz w:val="24"/>
          <w:szCs w:val="24"/>
        </w:rPr>
        <w:t xml:space="preserve">по </w:t>
      </w:r>
      <w:proofErr w:type="spellStart"/>
      <w:r w:rsidRPr="00AA0C6E">
        <w:rPr>
          <w:rFonts w:ascii="Times New Roman" w:hAnsi="Times New Roman" w:cs="Times New Roman"/>
          <w:sz w:val="24"/>
          <w:szCs w:val="24"/>
        </w:rPr>
        <w:t>китайски</w:t>
      </w:r>
      <w:proofErr w:type="spellEnd"/>
      <w:proofErr w:type="gramEnd"/>
      <w:r w:rsidRPr="00AA0C6E">
        <w:rPr>
          <w:rFonts w:ascii="Times New Roman" w:hAnsi="Times New Roman" w:cs="Times New Roman"/>
          <w:sz w:val="24"/>
          <w:szCs w:val="24"/>
        </w:rPr>
        <w:t xml:space="preserve">). </w:t>
      </w:r>
    </w:p>
    <w:p w:rsidR="00417724" w:rsidRPr="00AA0C6E" w:rsidRDefault="00417724" w:rsidP="00417724">
      <w:pPr>
        <w:jc w:val="both"/>
        <w:rPr>
          <w:rFonts w:ascii="Times New Roman" w:hAnsi="Times New Roman" w:cs="Times New Roman"/>
          <w:sz w:val="24"/>
          <w:szCs w:val="24"/>
        </w:rPr>
      </w:pPr>
      <w:r w:rsidRPr="00AA0C6E">
        <w:rPr>
          <w:rFonts w:ascii="Times New Roman" w:hAnsi="Times New Roman" w:cs="Times New Roman"/>
          <w:sz w:val="24"/>
          <w:szCs w:val="24"/>
        </w:rPr>
        <w:t xml:space="preserve">Клинические испытания в Китае прошли очень </w:t>
      </w:r>
      <w:proofErr w:type="gramStart"/>
      <w:r w:rsidRPr="00AA0C6E">
        <w:rPr>
          <w:rFonts w:ascii="Times New Roman" w:hAnsi="Times New Roman" w:cs="Times New Roman"/>
          <w:sz w:val="24"/>
          <w:szCs w:val="24"/>
        </w:rPr>
        <w:t>успешно</w:t>
      </w:r>
      <w:proofErr w:type="gramEnd"/>
      <w:r w:rsidRPr="00AA0C6E">
        <w:rPr>
          <w:rFonts w:ascii="Times New Roman" w:hAnsi="Times New Roman" w:cs="Times New Roman"/>
          <w:sz w:val="24"/>
          <w:szCs w:val="24"/>
        </w:rPr>
        <w:t xml:space="preserve"> и китайское правительство выделило бесплатно землю для создания промышленного производства. По закону все вновь создаваемые в районе производства на несколько лет освобождаются от уплаты налогов. Тем не </w:t>
      </w:r>
      <w:proofErr w:type="gramStart"/>
      <w:r w:rsidRPr="00AA0C6E">
        <w:rPr>
          <w:rFonts w:ascii="Times New Roman" w:hAnsi="Times New Roman" w:cs="Times New Roman"/>
          <w:sz w:val="24"/>
          <w:szCs w:val="24"/>
        </w:rPr>
        <w:t>менее</w:t>
      </w:r>
      <w:proofErr w:type="gramEnd"/>
      <w:r w:rsidRPr="00AA0C6E">
        <w:rPr>
          <w:rFonts w:ascii="Times New Roman" w:hAnsi="Times New Roman" w:cs="Times New Roman"/>
          <w:sz w:val="24"/>
          <w:szCs w:val="24"/>
        </w:rPr>
        <w:t xml:space="preserve"> организация </w:t>
      </w:r>
      <w:proofErr w:type="spellStart"/>
      <w:r w:rsidRPr="00AA0C6E">
        <w:rPr>
          <w:rFonts w:ascii="Times New Roman" w:hAnsi="Times New Roman" w:cs="Times New Roman"/>
          <w:sz w:val="24"/>
          <w:szCs w:val="24"/>
        </w:rPr>
        <w:t>фармпроизводства</w:t>
      </w:r>
      <w:proofErr w:type="spellEnd"/>
      <w:r w:rsidRPr="00AA0C6E">
        <w:rPr>
          <w:rFonts w:ascii="Times New Roman" w:hAnsi="Times New Roman" w:cs="Times New Roman"/>
          <w:sz w:val="24"/>
          <w:szCs w:val="24"/>
        </w:rPr>
        <w:t>, где обязательны особый режим стерильности и соответствие строгим международным требованиям, стала возможной только благодаря спонсорской помощи известной фирмы «</w:t>
      </w:r>
      <w:proofErr w:type="spellStart"/>
      <w:r w:rsidRPr="00AA0C6E">
        <w:rPr>
          <w:rFonts w:ascii="Times New Roman" w:hAnsi="Times New Roman" w:cs="Times New Roman"/>
          <w:sz w:val="24"/>
          <w:szCs w:val="24"/>
        </w:rPr>
        <w:t>Хуавей</w:t>
      </w:r>
      <w:proofErr w:type="spellEnd"/>
      <w:r w:rsidRPr="00AA0C6E">
        <w:rPr>
          <w:rFonts w:ascii="Times New Roman" w:hAnsi="Times New Roman" w:cs="Times New Roman"/>
          <w:sz w:val="24"/>
          <w:szCs w:val="24"/>
        </w:rPr>
        <w:t>», которая известна во всем мире своими информационно-техническими разработками и производством новейших мобильных устройств связи.</w:t>
      </w:r>
    </w:p>
    <w:p w:rsidR="00417724" w:rsidRPr="00AA0C6E" w:rsidRDefault="00417724" w:rsidP="00417724">
      <w:pPr>
        <w:jc w:val="both"/>
        <w:rPr>
          <w:rFonts w:ascii="Times New Roman" w:hAnsi="Times New Roman" w:cs="Times New Roman"/>
          <w:sz w:val="24"/>
          <w:szCs w:val="24"/>
        </w:rPr>
      </w:pPr>
    </w:p>
    <w:p w:rsidR="00417724" w:rsidRPr="00AA0C6E" w:rsidRDefault="00417724" w:rsidP="00417724">
      <w:pPr>
        <w:jc w:val="both"/>
        <w:rPr>
          <w:rFonts w:ascii="Times New Roman" w:hAnsi="Times New Roman" w:cs="Times New Roman"/>
          <w:sz w:val="24"/>
          <w:szCs w:val="24"/>
        </w:rPr>
      </w:pPr>
      <w:r w:rsidRPr="00AA0C6E">
        <w:rPr>
          <w:rFonts w:ascii="Times New Roman" w:hAnsi="Times New Roman" w:cs="Times New Roman"/>
          <w:sz w:val="24"/>
          <w:szCs w:val="24"/>
        </w:rPr>
        <w:t>Это не просто социально значимый проект с созданием большого числа новых рабочих мест, повышающий престиж фирмы в обществе, это и прибыльное вложение капитала, так как руководство «</w:t>
      </w:r>
      <w:proofErr w:type="spellStart"/>
      <w:r w:rsidRPr="00AA0C6E">
        <w:rPr>
          <w:rFonts w:ascii="Times New Roman" w:hAnsi="Times New Roman" w:cs="Times New Roman"/>
          <w:sz w:val="24"/>
          <w:szCs w:val="24"/>
        </w:rPr>
        <w:t>Хуавей</w:t>
      </w:r>
      <w:proofErr w:type="spellEnd"/>
      <w:r w:rsidRPr="00AA0C6E">
        <w:rPr>
          <w:rFonts w:ascii="Times New Roman" w:hAnsi="Times New Roman" w:cs="Times New Roman"/>
          <w:sz w:val="24"/>
          <w:szCs w:val="24"/>
        </w:rPr>
        <w:t xml:space="preserve">» считает заботу о здоровье людей  одним из приоритетных направлений развития ближайшего будущего во всем мире. </w:t>
      </w:r>
    </w:p>
    <w:p w:rsidR="00417724" w:rsidRPr="00AA0C6E" w:rsidRDefault="00417724" w:rsidP="00417724">
      <w:pPr>
        <w:jc w:val="both"/>
        <w:rPr>
          <w:rFonts w:ascii="Times New Roman" w:hAnsi="Times New Roman" w:cs="Times New Roman"/>
          <w:sz w:val="24"/>
          <w:szCs w:val="24"/>
        </w:rPr>
      </w:pPr>
      <w:r w:rsidRPr="00AA0C6E">
        <w:rPr>
          <w:rFonts w:ascii="Times New Roman" w:hAnsi="Times New Roman" w:cs="Times New Roman"/>
          <w:sz w:val="24"/>
          <w:szCs w:val="24"/>
        </w:rPr>
        <w:t xml:space="preserve">Наибольший интерес для лечебной практики представляют разработанные доктором </w:t>
      </w:r>
      <w:proofErr w:type="spellStart"/>
      <w:r w:rsidRPr="00AA0C6E">
        <w:rPr>
          <w:rFonts w:ascii="Times New Roman" w:hAnsi="Times New Roman" w:cs="Times New Roman"/>
          <w:sz w:val="24"/>
          <w:szCs w:val="24"/>
        </w:rPr>
        <w:t>Люй</w:t>
      </w:r>
      <w:proofErr w:type="spellEnd"/>
      <w:r w:rsidRPr="00AA0C6E">
        <w:rPr>
          <w:rFonts w:ascii="Times New Roman" w:hAnsi="Times New Roman" w:cs="Times New Roman"/>
          <w:sz w:val="24"/>
          <w:szCs w:val="24"/>
        </w:rPr>
        <w:t>: препарат для защиты и лечения печени «И-</w:t>
      </w:r>
      <w:proofErr w:type="spellStart"/>
      <w:r w:rsidRPr="00AA0C6E">
        <w:rPr>
          <w:rFonts w:ascii="Times New Roman" w:hAnsi="Times New Roman" w:cs="Times New Roman"/>
          <w:sz w:val="24"/>
          <w:szCs w:val="24"/>
        </w:rPr>
        <w:t>ган</w:t>
      </w:r>
      <w:proofErr w:type="spellEnd"/>
      <w:r w:rsidRPr="00AA0C6E">
        <w:rPr>
          <w:rFonts w:ascii="Times New Roman" w:hAnsi="Times New Roman" w:cs="Times New Roman"/>
          <w:sz w:val="24"/>
          <w:szCs w:val="24"/>
        </w:rPr>
        <w:t xml:space="preserve">-вен» и для лечения сосудистых заболеваний головного мозга  - «И-но-вен». </w:t>
      </w:r>
    </w:p>
    <w:p w:rsidR="00417724" w:rsidRPr="00AA0C6E" w:rsidRDefault="00417724" w:rsidP="00417724">
      <w:pPr>
        <w:ind w:firstLine="708"/>
        <w:jc w:val="both"/>
        <w:rPr>
          <w:rFonts w:ascii="Times New Roman" w:hAnsi="Times New Roman" w:cs="Times New Roman"/>
          <w:sz w:val="24"/>
          <w:szCs w:val="24"/>
        </w:rPr>
      </w:pPr>
      <w:r w:rsidRPr="00AA0C6E">
        <w:rPr>
          <w:rFonts w:ascii="Times New Roman" w:hAnsi="Times New Roman" w:cs="Times New Roman"/>
          <w:b/>
          <w:sz w:val="24"/>
          <w:szCs w:val="24"/>
        </w:rPr>
        <w:t>И-</w:t>
      </w:r>
      <w:proofErr w:type="spellStart"/>
      <w:r w:rsidRPr="00AA0C6E">
        <w:rPr>
          <w:rFonts w:ascii="Times New Roman" w:hAnsi="Times New Roman" w:cs="Times New Roman"/>
          <w:b/>
          <w:sz w:val="24"/>
          <w:szCs w:val="24"/>
        </w:rPr>
        <w:t>ган</w:t>
      </w:r>
      <w:proofErr w:type="spellEnd"/>
      <w:r w:rsidRPr="00AA0C6E">
        <w:rPr>
          <w:rFonts w:ascii="Times New Roman" w:hAnsi="Times New Roman" w:cs="Times New Roman"/>
          <w:b/>
          <w:sz w:val="24"/>
          <w:szCs w:val="24"/>
        </w:rPr>
        <w:t>-вен</w:t>
      </w:r>
      <w:r w:rsidRPr="00AA0C6E">
        <w:rPr>
          <w:rFonts w:ascii="Times New Roman" w:hAnsi="Times New Roman" w:cs="Times New Roman"/>
          <w:sz w:val="24"/>
          <w:szCs w:val="24"/>
        </w:rPr>
        <w:t xml:space="preserve"> – эффективный препарат для лечения и защиты печени.</w:t>
      </w:r>
    </w:p>
    <w:p w:rsidR="00417724" w:rsidRPr="00AA0C6E" w:rsidRDefault="00417724" w:rsidP="00417724">
      <w:pPr>
        <w:jc w:val="both"/>
        <w:rPr>
          <w:rFonts w:ascii="Times New Roman" w:hAnsi="Times New Roman" w:cs="Times New Roman"/>
          <w:sz w:val="24"/>
          <w:szCs w:val="24"/>
        </w:rPr>
      </w:pPr>
      <w:r w:rsidRPr="00AA0C6E">
        <w:rPr>
          <w:rFonts w:ascii="Times New Roman" w:hAnsi="Times New Roman" w:cs="Times New Roman"/>
          <w:b/>
          <w:sz w:val="24"/>
          <w:szCs w:val="24"/>
        </w:rPr>
        <w:t>Состав:</w:t>
      </w:r>
      <w:r w:rsidRPr="00AA0C6E">
        <w:rPr>
          <w:rFonts w:ascii="Times New Roman" w:hAnsi="Times New Roman" w:cs="Times New Roman"/>
          <w:sz w:val="24"/>
          <w:szCs w:val="24"/>
        </w:rPr>
        <w:t xml:space="preserve"> красный женьшень, гриб </w:t>
      </w:r>
      <w:proofErr w:type="spellStart"/>
      <w:r w:rsidRPr="00AA0C6E">
        <w:rPr>
          <w:rFonts w:ascii="Times New Roman" w:hAnsi="Times New Roman" w:cs="Times New Roman"/>
          <w:sz w:val="24"/>
          <w:szCs w:val="24"/>
        </w:rPr>
        <w:t>мацутакэ</w:t>
      </w:r>
      <w:proofErr w:type="spellEnd"/>
      <w:r w:rsidRPr="00AA0C6E">
        <w:rPr>
          <w:rFonts w:ascii="Times New Roman" w:hAnsi="Times New Roman" w:cs="Times New Roman"/>
          <w:sz w:val="24"/>
          <w:szCs w:val="24"/>
        </w:rPr>
        <w:t xml:space="preserve">, кассия, дереза обыкновенная, пуэрария дольчатая, белый сахар, съедобный кукурузный крахмал и другие  пищевые наполнители. </w:t>
      </w:r>
    </w:p>
    <w:p w:rsidR="00417724" w:rsidRPr="00AA0C6E" w:rsidRDefault="00417724" w:rsidP="00417724">
      <w:pPr>
        <w:jc w:val="both"/>
        <w:rPr>
          <w:rFonts w:ascii="Times New Roman" w:hAnsi="Times New Roman" w:cs="Times New Roman"/>
          <w:sz w:val="24"/>
          <w:szCs w:val="24"/>
        </w:rPr>
      </w:pPr>
      <w:r w:rsidRPr="00AA0C6E">
        <w:rPr>
          <w:rFonts w:ascii="Times New Roman" w:hAnsi="Times New Roman" w:cs="Times New Roman"/>
          <w:b/>
          <w:sz w:val="24"/>
          <w:szCs w:val="24"/>
        </w:rPr>
        <w:t>Показания к применению:</w:t>
      </w:r>
      <w:r w:rsidRPr="00AA0C6E">
        <w:rPr>
          <w:rFonts w:ascii="Times New Roman" w:hAnsi="Times New Roman" w:cs="Times New Roman"/>
          <w:sz w:val="24"/>
          <w:szCs w:val="24"/>
        </w:rPr>
        <w:t xml:space="preserve"> воспалительные заболевания печени и желчевыводящих путей; вирусные гепатиты; цирроз печени; жировой </w:t>
      </w:r>
      <w:proofErr w:type="spellStart"/>
      <w:r w:rsidRPr="00AA0C6E">
        <w:rPr>
          <w:rFonts w:ascii="Times New Roman" w:hAnsi="Times New Roman" w:cs="Times New Roman"/>
          <w:sz w:val="24"/>
          <w:szCs w:val="24"/>
        </w:rPr>
        <w:t>гепатоз</w:t>
      </w:r>
      <w:proofErr w:type="spellEnd"/>
      <w:r w:rsidRPr="00AA0C6E">
        <w:rPr>
          <w:rFonts w:ascii="Times New Roman" w:hAnsi="Times New Roman" w:cs="Times New Roman"/>
          <w:sz w:val="24"/>
          <w:szCs w:val="24"/>
        </w:rPr>
        <w:t xml:space="preserve">; токсические повреждения печени; </w:t>
      </w:r>
      <w:proofErr w:type="spellStart"/>
      <w:r w:rsidRPr="00AA0C6E">
        <w:rPr>
          <w:rFonts w:ascii="Times New Roman" w:hAnsi="Times New Roman" w:cs="Times New Roman"/>
          <w:sz w:val="24"/>
          <w:szCs w:val="24"/>
        </w:rPr>
        <w:t>гепатофиброз</w:t>
      </w:r>
      <w:proofErr w:type="spellEnd"/>
      <w:r w:rsidRPr="00AA0C6E">
        <w:rPr>
          <w:rFonts w:ascii="Times New Roman" w:hAnsi="Times New Roman" w:cs="Times New Roman"/>
          <w:sz w:val="24"/>
          <w:szCs w:val="24"/>
        </w:rPr>
        <w:t>; начальная стадия рака печени. При приеме 3 таблеток до выпивки препарат позволяет избежать алкогольного повреждения печени и значительно смягчает симптомы алкогольной интоксикации.</w:t>
      </w:r>
    </w:p>
    <w:p w:rsidR="00417724" w:rsidRPr="00AA0C6E" w:rsidRDefault="00417724" w:rsidP="00417724">
      <w:pPr>
        <w:ind w:firstLine="708"/>
        <w:jc w:val="both"/>
        <w:rPr>
          <w:rFonts w:ascii="Times New Roman" w:hAnsi="Times New Roman" w:cs="Times New Roman"/>
          <w:sz w:val="24"/>
          <w:szCs w:val="24"/>
        </w:rPr>
      </w:pPr>
      <w:r w:rsidRPr="00AA0C6E">
        <w:rPr>
          <w:rFonts w:ascii="Times New Roman" w:hAnsi="Times New Roman" w:cs="Times New Roman"/>
          <w:b/>
          <w:sz w:val="24"/>
          <w:szCs w:val="24"/>
        </w:rPr>
        <w:t>И-но-вен</w:t>
      </w:r>
      <w:r w:rsidRPr="00AA0C6E">
        <w:rPr>
          <w:rFonts w:ascii="Times New Roman" w:hAnsi="Times New Roman" w:cs="Times New Roman"/>
          <w:sz w:val="24"/>
          <w:szCs w:val="24"/>
        </w:rPr>
        <w:t xml:space="preserve"> – эффективный препарат для лечения сосудистых заболеваний головного мозга и упорной головной боли.</w:t>
      </w:r>
    </w:p>
    <w:p w:rsidR="00417724" w:rsidRPr="00AA0C6E" w:rsidRDefault="00417724" w:rsidP="00417724">
      <w:pPr>
        <w:jc w:val="both"/>
        <w:rPr>
          <w:rFonts w:ascii="Times New Roman" w:hAnsi="Times New Roman" w:cs="Times New Roman"/>
          <w:sz w:val="24"/>
          <w:szCs w:val="24"/>
        </w:rPr>
      </w:pPr>
      <w:r w:rsidRPr="00AA0C6E">
        <w:rPr>
          <w:rFonts w:ascii="Times New Roman" w:hAnsi="Times New Roman" w:cs="Times New Roman"/>
          <w:b/>
          <w:sz w:val="24"/>
          <w:szCs w:val="24"/>
        </w:rPr>
        <w:t>Состав:</w:t>
      </w:r>
      <w:r w:rsidRPr="00AA0C6E">
        <w:rPr>
          <w:rFonts w:ascii="Times New Roman" w:hAnsi="Times New Roman" w:cs="Times New Roman"/>
          <w:sz w:val="24"/>
          <w:szCs w:val="24"/>
        </w:rPr>
        <w:t xml:space="preserve"> красный женьшень, сосновая пыльца, лесной орех, </w:t>
      </w:r>
      <w:proofErr w:type="spellStart"/>
      <w:r w:rsidRPr="00AA0C6E">
        <w:rPr>
          <w:rFonts w:ascii="Times New Roman" w:hAnsi="Times New Roman" w:cs="Times New Roman"/>
          <w:sz w:val="24"/>
          <w:szCs w:val="24"/>
        </w:rPr>
        <w:t>альпиния</w:t>
      </w:r>
      <w:proofErr w:type="spellEnd"/>
      <w:r w:rsidRPr="00AA0C6E">
        <w:rPr>
          <w:rFonts w:ascii="Times New Roman" w:hAnsi="Times New Roman" w:cs="Times New Roman"/>
          <w:sz w:val="24"/>
          <w:szCs w:val="24"/>
        </w:rPr>
        <w:t xml:space="preserve">, древесный гриб </w:t>
      </w:r>
      <w:proofErr w:type="spellStart"/>
      <w:r w:rsidRPr="00AA0C6E">
        <w:rPr>
          <w:rFonts w:ascii="Times New Roman" w:hAnsi="Times New Roman" w:cs="Times New Roman"/>
          <w:sz w:val="24"/>
          <w:szCs w:val="24"/>
        </w:rPr>
        <w:t>муер</w:t>
      </w:r>
      <w:proofErr w:type="spellEnd"/>
      <w:r w:rsidRPr="00AA0C6E">
        <w:rPr>
          <w:rFonts w:ascii="Times New Roman" w:hAnsi="Times New Roman" w:cs="Times New Roman"/>
          <w:sz w:val="24"/>
          <w:szCs w:val="24"/>
        </w:rPr>
        <w:t xml:space="preserve"> и пищевые наполнители.</w:t>
      </w:r>
    </w:p>
    <w:p w:rsidR="00417724" w:rsidRPr="00AA0C6E" w:rsidRDefault="00417724" w:rsidP="00417724">
      <w:pPr>
        <w:jc w:val="both"/>
        <w:rPr>
          <w:rFonts w:ascii="Times New Roman" w:hAnsi="Times New Roman" w:cs="Times New Roman"/>
          <w:sz w:val="24"/>
          <w:szCs w:val="24"/>
        </w:rPr>
      </w:pPr>
      <w:r w:rsidRPr="00AA0C6E">
        <w:rPr>
          <w:rFonts w:ascii="Times New Roman" w:hAnsi="Times New Roman" w:cs="Times New Roman"/>
          <w:b/>
          <w:sz w:val="24"/>
          <w:szCs w:val="24"/>
        </w:rPr>
        <w:t>Показания к применению:</w:t>
      </w:r>
      <w:r w:rsidRPr="00AA0C6E">
        <w:rPr>
          <w:rFonts w:ascii="Times New Roman" w:hAnsi="Times New Roman" w:cs="Times New Roman"/>
          <w:sz w:val="24"/>
          <w:szCs w:val="24"/>
        </w:rPr>
        <w:t xml:space="preserve"> упорная головная боль, устойчивая к фармакотерапии; атеросклероз сосудов мозга; профилактика и лечение ишемического инсульта и болезни Альцгеймера; атрофия мозга и сенильная деменция. </w:t>
      </w:r>
    </w:p>
    <w:p w:rsidR="00AA0C6E" w:rsidRPr="00AA0C6E" w:rsidRDefault="00AA0C6E" w:rsidP="00AA0C6E">
      <w:pPr>
        <w:snapToGrid w:val="0"/>
        <w:spacing w:after="240"/>
        <w:jc w:val="both"/>
        <w:rPr>
          <w:rFonts w:ascii="Times New Roman" w:hAnsi="Times New Roman" w:cs="Times New Roman"/>
          <w:color w:val="000000"/>
          <w:sz w:val="24"/>
          <w:szCs w:val="24"/>
        </w:rPr>
      </w:pPr>
      <w:r w:rsidRPr="00AA0C6E">
        <w:rPr>
          <w:rFonts w:ascii="Times New Roman" w:hAnsi="Times New Roman" w:cs="Times New Roman"/>
          <w:color w:val="000000"/>
          <w:sz w:val="24"/>
          <w:szCs w:val="24"/>
        </w:rPr>
        <w:t>- Изданы 3 номера журнала «Известия научно-технического общества «</w:t>
      </w:r>
      <w:proofErr w:type="spellStart"/>
      <w:r w:rsidRPr="00AA0C6E">
        <w:rPr>
          <w:rFonts w:ascii="Times New Roman" w:hAnsi="Times New Roman" w:cs="Times New Roman"/>
          <w:color w:val="000000"/>
          <w:sz w:val="24"/>
          <w:szCs w:val="24"/>
        </w:rPr>
        <w:t>Кахак</w:t>
      </w:r>
      <w:proofErr w:type="spellEnd"/>
      <w:r w:rsidRPr="00AA0C6E">
        <w:rPr>
          <w:rFonts w:ascii="Times New Roman" w:hAnsi="Times New Roman" w:cs="Times New Roman"/>
          <w:color w:val="000000"/>
          <w:sz w:val="24"/>
          <w:szCs w:val="24"/>
        </w:rPr>
        <w:t xml:space="preserve">» </w:t>
      </w:r>
    </w:p>
    <w:p w:rsidR="00AA0C6E" w:rsidRPr="00AA0C6E" w:rsidRDefault="00AA0C6E" w:rsidP="00AA0C6E">
      <w:pPr>
        <w:snapToGrid w:val="0"/>
        <w:spacing w:after="240"/>
        <w:jc w:val="both"/>
        <w:rPr>
          <w:rFonts w:ascii="Times New Roman" w:hAnsi="Times New Roman" w:cs="Times New Roman"/>
          <w:color w:val="000000"/>
          <w:sz w:val="24"/>
          <w:szCs w:val="24"/>
        </w:rPr>
      </w:pPr>
      <w:r w:rsidRPr="00AA0C6E">
        <w:rPr>
          <w:rFonts w:ascii="Times New Roman" w:hAnsi="Times New Roman" w:cs="Times New Roman"/>
          <w:color w:val="000000"/>
          <w:sz w:val="24"/>
          <w:szCs w:val="24"/>
        </w:rPr>
        <w:t xml:space="preserve">- Было издано методическое пособие на базе материалов Казахстанско-корейского научно-технического форума «Современные технологии выращивания сельскохозяйственных культур», проведенного в сентябре 2013 г. </w:t>
      </w:r>
    </w:p>
    <w:p w:rsidR="00F82C6A" w:rsidRPr="00AA0C6E" w:rsidRDefault="00F82C6A" w:rsidP="00AA0C6E">
      <w:pPr>
        <w:snapToGrid w:val="0"/>
        <w:spacing w:after="240"/>
        <w:jc w:val="both"/>
        <w:rPr>
          <w:rFonts w:ascii="Times New Roman" w:hAnsi="Times New Roman" w:cs="Times New Roman"/>
          <w:color w:val="000000"/>
          <w:sz w:val="24"/>
          <w:szCs w:val="24"/>
        </w:rPr>
      </w:pPr>
      <w:r w:rsidRPr="00AA0C6E">
        <w:rPr>
          <w:rFonts w:ascii="Times New Roman" w:hAnsi="Times New Roman" w:cs="Times New Roman"/>
          <w:color w:val="000000"/>
          <w:sz w:val="24"/>
          <w:szCs w:val="24"/>
        </w:rPr>
        <w:lastRenderedPageBreak/>
        <w:t xml:space="preserve">- Состоялась презентация инновационного проекта «Универсальный метод </w:t>
      </w:r>
      <w:proofErr w:type="spellStart"/>
      <w:r w:rsidRPr="00AA0C6E">
        <w:rPr>
          <w:rFonts w:ascii="Times New Roman" w:hAnsi="Times New Roman" w:cs="Times New Roman"/>
          <w:color w:val="000000"/>
          <w:sz w:val="24"/>
          <w:szCs w:val="24"/>
        </w:rPr>
        <w:t>неивазивной</w:t>
      </w:r>
      <w:proofErr w:type="spellEnd"/>
      <w:r w:rsidRPr="00AA0C6E">
        <w:rPr>
          <w:rFonts w:ascii="Times New Roman" w:hAnsi="Times New Roman" w:cs="Times New Roman"/>
          <w:color w:val="000000"/>
          <w:sz w:val="24"/>
          <w:szCs w:val="24"/>
        </w:rPr>
        <w:t xml:space="preserve"> </w:t>
      </w:r>
      <w:proofErr w:type="gramStart"/>
      <w:r w:rsidRPr="00AA0C6E">
        <w:rPr>
          <w:rFonts w:ascii="Times New Roman" w:hAnsi="Times New Roman" w:cs="Times New Roman"/>
          <w:color w:val="000000"/>
          <w:sz w:val="24"/>
          <w:szCs w:val="24"/>
        </w:rPr>
        <w:t>экспресс-диагностики</w:t>
      </w:r>
      <w:proofErr w:type="gramEnd"/>
      <w:r w:rsidRPr="00AA0C6E">
        <w:rPr>
          <w:rFonts w:ascii="Times New Roman" w:hAnsi="Times New Roman" w:cs="Times New Roman"/>
          <w:color w:val="000000"/>
          <w:sz w:val="24"/>
          <w:szCs w:val="24"/>
        </w:rPr>
        <w:t xml:space="preserve"> на основе анализа вариабельности сердечного ритма (HRV - </w:t>
      </w:r>
      <w:proofErr w:type="spellStart"/>
      <w:r w:rsidRPr="00AA0C6E">
        <w:rPr>
          <w:rFonts w:ascii="Times New Roman" w:hAnsi="Times New Roman" w:cs="Times New Roman"/>
          <w:color w:val="000000"/>
          <w:sz w:val="24"/>
          <w:szCs w:val="24"/>
        </w:rPr>
        <w:t>heart</w:t>
      </w:r>
      <w:proofErr w:type="spellEnd"/>
      <w:r w:rsidRPr="00AA0C6E">
        <w:rPr>
          <w:rFonts w:ascii="Times New Roman" w:hAnsi="Times New Roman" w:cs="Times New Roman"/>
          <w:color w:val="000000"/>
          <w:sz w:val="24"/>
          <w:szCs w:val="24"/>
        </w:rPr>
        <w:t xml:space="preserve"> </w:t>
      </w:r>
      <w:proofErr w:type="spellStart"/>
      <w:r w:rsidRPr="00AA0C6E">
        <w:rPr>
          <w:rFonts w:ascii="Times New Roman" w:hAnsi="Times New Roman" w:cs="Times New Roman"/>
          <w:color w:val="000000"/>
          <w:sz w:val="24"/>
          <w:szCs w:val="24"/>
        </w:rPr>
        <w:t>rate</w:t>
      </w:r>
      <w:proofErr w:type="spellEnd"/>
      <w:r w:rsidRPr="00AA0C6E">
        <w:rPr>
          <w:rFonts w:ascii="Times New Roman" w:hAnsi="Times New Roman" w:cs="Times New Roman"/>
          <w:color w:val="000000"/>
          <w:sz w:val="24"/>
          <w:szCs w:val="24"/>
        </w:rPr>
        <w:t xml:space="preserve"> </w:t>
      </w:r>
      <w:proofErr w:type="spellStart"/>
      <w:r w:rsidRPr="00AA0C6E">
        <w:rPr>
          <w:rFonts w:ascii="Times New Roman" w:hAnsi="Times New Roman" w:cs="Times New Roman"/>
          <w:color w:val="000000"/>
          <w:sz w:val="24"/>
          <w:szCs w:val="24"/>
        </w:rPr>
        <w:t>variability</w:t>
      </w:r>
      <w:proofErr w:type="spellEnd"/>
      <w:r w:rsidRPr="00AA0C6E">
        <w:rPr>
          <w:rFonts w:ascii="Times New Roman" w:hAnsi="Times New Roman" w:cs="Times New Roman"/>
          <w:color w:val="000000"/>
          <w:sz w:val="24"/>
          <w:szCs w:val="24"/>
        </w:rPr>
        <w:t>)», разработанного при содействии НТО «</w:t>
      </w:r>
      <w:proofErr w:type="spellStart"/>
      <w:r w:rsidRPr="00AA0C6E">
        <w:rPr>
          <w:rFonts w:ascii="Times New Roman" w:hAnsi="Times New Roman" w:cs="Times New Roman"/>
          <w:color w:val="000000"/>
          <w:sz w:val="24"/>
          <w:szCs w:val="24"/>
        </w:rPr>
        <w:t>Кахак</w:t>
      </w:r>
      <w:proofErr w:type="spellEnd"/>
      <w:r w:rsidRPr="00AA0C6E">
        <w:rPr>
          <w:rFonts w:ascii="Times New Roman" w:hAnsi="Times New Roman" w:cs="Times New Roman"/>
          <w:color w:val="000000"/>
          <w:sz w:val="24"/>
          <w:szCs w:val="24"/>
        </w:rPr>
        <w:t xml:space="preserve">». </w:t>
      </w:r>
    </w:p>
    <w:p w:rsidR="00F82C6A" w:rsidRPr="00AA0C6E" w:rsidRDefault="00F82C6A" w:rsidP="00AA0C6E">
      <w:pPr>
        <w:snapToGrid w:val="0"/>
        <w:spacing w:after="240"/>
        <w:jc w:val="both"/>
        <w:rPr>
          <w:rFonts w:ascii="Times New Roman" w:hAnsi="Times New Roman" w:cs="Times New Roman"/>
          <w:color w:val="000000"/>
          <w:sz w:val="24"/>
          <w:szCs w:val="24"/>
        </w:rPr>
      </w:pPr>
      <w:r w:rsidRPr="00AA0C6E">
        <w:rPr>
          <w:rFonts w:ascii="Times New Roman" w:hAnsi="Times New Roman" w:cs="Times New Roman"/>
          <w:color w:val="000000"/>
          <w:sz w:val="24"/>
          <w:szCs w:val="24"/>
        </w:rPr>
        <w:t xml:space="preserve">Универсальный метод может быть реализован в различных способах диагностики, прогнозирования и коррекции состояний организма человека. В частности предлагается способ </w:t>
      </w:r>
      <w:proofErr w:type="spellStart"/>
      <w:r w:rsidRPr="00AA0C6E">
        <w:rPr>
          <w:rFonts w:ascii="Times New Roman" w:hAnsi="Times New Roman" w:cs="Times New Roman"/>
          <w:color w:val="000000"/>
          <w:sz w:val="24"/>
          <w:szCs w:val="24"/>
        </w:rPr>
        <w:t>неивазивного</w:t>
      </w:r>
      <w:proofErr w:type="spellEnd"/>
      <w:r w:rsidRPr="00AA0C6E">
        <w:rPr>
          <w:rFonts w:ascii="Times New Roman" w:hAnsi="Times New Roman" w:cs="Times New Roman"/>
          <w:color w:val="000000"/>
          <w:sz w:val="24"/>
          <w:szCs w:val="24"/>
        </w:rPr>
        <w:t xml:space="preserve"> определения концентрации глюкозы в крови, который применим для бытового и профессионального использования.</w:t>
      </w:r>
    </w:p>
    <w:p w:rsidR="00F82C6A" w:rsidRPr="00AA0C6E" w:rsidRDefault="00F82C6A" w:rsidP="00AA0C6E">
      <w:pPr>
        <w:snapToGrid w:val="0"/>
        <w:spacing w:after="240"/>
        <w:jc w:val="both"/>
        <w:rPr>
          <w:rFonts w:ascii="Times New Roman" w:hAnsi="Times New Roman" w:cs="Times New Roman"/>
          <w:color w:val="000000"/>
          <w:sz w:val="24"/>
          <w:szCs w:val="24"/>
        </w:rPr>
      </w:pPr>
      <w:proofErr w:type="gramStart"/>
      <w:r w:rsidRPr="00AA0C6E">
        <w:rPr>
          <w:rFonts w:ascii="Times New Roman" w:hAnsi="Times New Roman" w:cs="Times New Roman"/>
          <w:color w:val="000000"/>
          <w:sz w:val="24"/>
          <w:szCs w:val="24"/>
        </w:rPr>
        <w:t xml:space="preserve">Наиболее перспективными являются найденные решения задач по определению концентрации различных веществ в крови (глюкоза, холестерин, липиды, ферменты, гормоны и т. д.), индикации в организме </w:t>
      </w:r>
      <w:proofErr w:type="spellStart"/>
      <w:r w:rsidRPr="00AA0C6E">
        <w:rPr>
          <w:rFonts w:ascii="Times New Roman" w:hAnsi="Times New Roman" w:cs="Times New Roman"/>
          <w:color w:val="000000"/>
          <w:sz w:val="24"/>
          <w:szCs w:val="24"/>
        </w:rPr>
        <w:t>инфекциозных</w:t>
      </w:r>
      <w:proofErr w:type="spellEnd"/>
      <w:r w:rsidRPr="00AA0C6E">
        <w:rPr>
          <w:rFonts w:ascii="Times New Roman" w:hAnsi="Times New Roman" w:cs="Times New Roman"/>
          <w:color w:val="000000"/>
          <w:sz w:val="24"/>
          <w:szCs w:val="24"/>
        </w:rPr>
        <w:t xml:space="preserve"> агентов (бактерий, вирусов),  идентификации личности (контроль доступа), </w:t>
      </w:r>
      <w:proofErr w:type="spellStart"/>
      <w:r w:rsidRPr="00AA0C6E">
        <w:rPr>
          <w:rFonts w:ascii="Times New Roman" w:hAnsi="Times New Roman" w:cs="Times New Roman"/>
          <w:color w:val="000000"/>
          <w:sz w:val="24"/>
          <w:szCs w:val="24"/>
        </w:rPr>
        <w:t>детекции</w:t>
      </w:r>
      <w:proofErr w:type="spellEnd"/>
      <w:r w:rsidRPr="00AA0C6E">
        <w:rPr>
          <w:rFonts w:ascii="Times New Roman" w:hAnsi="Times New Roman" w:cs="Times New Roman"/>
          <w:color w:val="000000"/>
          <w:sz w:val="24"/>
          <w:szCs w:val="24"/>
        </w:rPr>
        <w:t xml:space="preserve"> искренности (детектор лжи), контролю эффективности профилактики и лечения, мониторингу и прогнозированию эксцессов (рисков) в состоянии здоровья.</w:t>
      </w:r>
      <w:proofErr w:type="gramEnd"/>
      <w:r w:rsidRPr="00AA0C6E">
        <w:rPr>
          <w:rFonts w:ascii="Times New Roman" w:hAnsi="Times New Roman" w:cs="Times New Roman"/>
          <w:color w:val="000000"/>
          <w:sz w:val="24"/>
          <w:szCs w:val="24"/>
        </w:rPr>
        <w:t xml:space="preserve"> Практически все перечисленные способы легко могут быть реализованы в отдельных устройствах или интегрированы в любые другие устройства (смартфоны, планшеты, браслеты, часы и т. д.).</w:t>
      </w:r>
    </w:p>
    <w:p w:rsidR="00F82C6A" w:rsidRPr="00A97D12" w:rsidRDefault="00F82C6A" w:rsidP="00AA0C6E">
      <w:pPr>
        <w:jc w:val="both"/>
        <w:rPr>
          <w:rFonts w:ascii="Times New Roman" w:hAnsi="Times New Roman" w:cs="Times New Roman"/>
          <w:sz w:val="24"/>
          <w:szCs w:val="24"/>
        </w:rPr>
      </w:pPr>
      <w:r w:rsidRPr="00AA0C6E">
        <w:rPr>
          <w:rFonts w:ascii="Times New Roman" w:hAnsi="Times New Roman" w:cs="Times New Roman"/>
          <w:sz w:val="24"/>
          <w:szCs w:val="24"/>
        </w:rPr>
        <w:t>- На конкурсной основе присуждены стипендии восьми студентам ВУЗов,</w:t>
      </w:r>
      <w:r w:rsidRPr="00A97D12">
        <w:rPr>
          <w:rFonts w:ascii="Times New Roman" w:hAnsi="Times New Roman" w:cs="Times New Roman"/>
          <w:sz w:val="24"/>
          <w:szCs w:val="24"/>
        </w:rPr>
        <w:t xml:space="preserve"> достигших отличных результатов в учебе и общественной работе.  </w:t>
      </w:r>
    </w:p>
    <w:tbl>
      <w:tblPr>
        <w:tblStyle w:val="ac"/>
        <w:tblW w:w="0" w:type="auto"/>
        <w:jc w:val="center"/>
        <w:tblInd w:w="-604" w:type="dxa"/>
        <w:tblLook w:val="04A0" w:firstRow="1" w:lastRow="0" w:firstColumn="1" w:lastColumn="0" w:noHBand="0" w:noVBand="1"/>
      </w:tblPr>
      <w:tblGrid>
        <w:gridCol w:w="1138"/>
        <w:gridCol w:w="3827"/>
        <w:gridCol w:w="4001"/>
      </w:tblGrid>
      <w:tr w:rsidR="00B7451F" w:rsidRPr="00AA0C6E" w:rsidTr="00B7451F">
        <w:trPr>
          <w:jc w:val="center"/>
        </w:trPr>
        <w:tc>
          <w:tcPr>
            <w:tcW w:w="1138"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w:t>
            </w:r>
          </w:p>
        </w:tc>
        <w:tc>
          <w:tcPr>
            <w:tcW w:w="3827"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ФИО</w:t>
            </w:r>
          </w:p>
        </w:tc>
        <w:tc>
          <w:tcPr>
            <w:tcW w:w="4001"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Город</w:t>
            </w:r>
          </w:p>
        </w:tc>
      </w:tr>
      <w:tr w:rsidR="00B7451F" w:rsidRPr="00AA0C6E" w:rsidTr="00B7451F">
        <w:trPr>
          <w:jc w:val="center"/>
        </w:trPr>
        <w:tc>
          <w:tcPr>
            <w:tcW w:w="1138"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1</w:t>
            </w:r>
          </w:p>
        </w:tc>
        <w:tc>
          <w:tcPr>
            <w:tcW w:w="3827" w:type="dxa"/>
          </w:tcPr>
          <w:p w:rsidR="00B7451F" w:rsidRPr="00AA0C6E" w:rsidRDefault="00B7451F" w:rsidP="009A691F">
            <w:pPr>
              <w:rPr>
                <w:rFonts w:ascii="Times New Roman" w:hAnsi="Times New Roman" w:cs="Times New Roman"/>
                <w:sz w:val="24"/>
                <w:szCs w:val="24"/>
              </w:rPr>
            </w:pPr>
            <w:r w:rsidRPr="00AA0C6E">
              <w:rPr>
                <w:rFonts w:ascii="Times New Roman" w:hAnsi="Times New Roman" w:cs="Times New Roman"/>
                <w:sz w:val="24"/>
                <w:szCs w:val="24"/>
              </w:rPr>
              <w:t xml:space="preserve">Ли Алексина </w:t>
            </w:r>
            <w:proofErr w:type="spellStart"/>
            <w:r w:rsidRPr="00AA0C6E">
              <w:rPr>
                <w:rFonts w:ascii="Times New Roman" w:hAnsi="Times New Roman" w:cs="Times New Roman"/>
                <w:sz w:val="24"/>
                <w:szCs w:val="24"/>
              </w:rPr>
              <w:t>Владиленовна</w:t>
            </w:r>
            <w:proofErr w:type="spellEnd"/>
          </w:p>
        </w:tc>
        <w:tc>
          <w:tcPr>
            <w:tcW w:w="4001"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Алматы</w:t>
            </w:r>
          </w:p>
        </w:tc>
      </w:tr>
      <w:tr w:rsidR="00B7451F" w:rsidRPr="00AA0C6E" w:rsidTr="00B7451F">
        <w:trPr>
          <w:jc w:val="center"/>
        </w:trPr>
        <w:tc>
          <w:tcPr>
            <w:tcW w:w="1138"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2</w:t>
            </w:r>
          </w:p>
        </w:tc>
        <w:tc>
          <w:tcPr>
            <w:tcW w:w="3827" w:type="dxa"/>
          </w:tcPr>
          <w:p w:rsidR="00B7451F" w:rsidRPr="00AA0C6E" w:rsidRDefault="00B7451F" w:rsidP="009A691F">
            <w:pPr>
              <w:rPr>
                <w:rFonts w:ascii="Times New Roman" w:hAnsi="Times New Roman" w:cs="Times New Roman"/>
                <w:sz w:val="24"/>
                <w:szCs w:val="24"/>
              </w:rPr>
            </w:pPr>
            <w:r w:rsidRPr="00AA0C6E">
              <w:rPr>
                <w:rFonts w:ascii="Times New Roman" w:hAnsi="Times New Roman" w:cs="Times New Roman"/>
                <w:sz w:val="24"/>
                <w:szCs w:val="24"/>
              </w:rPr>
              <w:t xml:space="preserve">Ли </w:t>
            </w:r>
            <w:proofErr w:type="spellStart"/>
            <w:r w:rsidRPr="00AA0C6E">
              <w:rPr>
                <w:rFonts w:ascii="Times New Roman" w:hAnsi="Times New Roman" w:cs="Times New Roman"/>
                <w:sz w:val="24"/>
                <w:szCs w:val="24"/>
              </w:rPr>
              <w:t>Радмила</w:t>
            </w:r>
            <w:proofErr w:type="spellEnd"/>
            <w:r w:rsidRPr="00AA0C6E">
              <w:rPr>
                <w:rFonts w:ascii="Times New Roman" w:hAnsi="Times New Roman" w:cs="Times New Roman"/>
                <w:sz w:val="24"/>
                <w:szCs w:val="24"/>
              </w:rPr>
              <w:t xml:space="preserve"> Анатольевна</w:t>
            </w:r>
          </w:p>
        </w:tc>
        <w:tc>
          <w:tcPr>
            <w:tcW w:w="4001"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Алматы</w:t>
            </w:r>
          </w:p>
        </w:tc>
      </w:tr>
      <w:tr w:rsidR="00B7451F" w:rsidRPr="00AA0C6E" w:rsidTr="00B7451F">
        <w:trPr>
          <w:jc w:val="center"/>
        </w:trPr>
        <w:tc>
          <w:tcPr>
            <w:tcW w:w="1138"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3</w:t>
            </w:r>
          </w:p>
        </w:tc>
        <w:tc>
          <w:tcPr>
            <w:tcW w:w="3827" w:type="dxa"/>
          </w:tcPr>
          <w:p w:rsidR="00B7451F" w:rsidRPr="00AA0C6E" w:rsidRDefault="00B7451F" w:rsidP="009A691F">
            <w:pPr>
              <w:rPr>
                <w:rFonts w:ascii="Times New Roman" w:hAnsi="Times New Roman" w:cs="Times New Roman"/>
                <w:sz w:val="24"/>
                <w:szCs w:val="24"/>
              </w:rPr>
            </w:pPr>
            <w:proofErr w:type="spellStart"/>
            <w:r w:rsidRPr="00AA0C6E">
              <w:rPr>
                <w:rFonts w:ascii="Times New Roman" w:hAnsi="Times New Roman" w:cs="Times New Roman"/>
                <w:sz w:val="24"/>
                <w:szCs w:val="24"/>
              </w:rPr>
              <w:t>Лигай</w:t>
            </w:r>
            <w:proofErr w:type="spellEnd"/>
            <w:r w:rsidRPr="00AA0C6E">
              <w:rPr>
                <w:rFonts w:ascii="Times New Roman" w:hAnsi="Times New Roman" w:cs="Times New Roman"/>
                <w:sz w:val="24"/>
                <w:szCs w:val="24"/>
              </w:rPr>
              <w:t xml:space="preserve"> Юлия Валерьевна</w:t>
            </w:r>
          </w:p>
        </w:tc>
        <w:tc>
          <w:tcPr>
            <w:tcW w:w="4001"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Алматы</w:t>
            </w:r>
          </w:p>
        </w:tc>
      </w:tr>
      <w:tr w:rsidR="00B7451F" w:rsidRPr="00AA0C6E" w:rsidTr="00B7451F">
        <w:trPr>
          <w:jc w:val="center"/>
        </w:trPr>
        <w:tc>
          <w:tcPr>
            <w:tcW w:w="1138"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4</w:t>
            </w:r>
          </w:p>
        </w:tc>
        <w:tc>
          <w:tcPr>
            <w:tcW w:w="3827" w:type="dxa"/>
          </w:tcPr>
          <w:p w:rsidR="00B7451F" w:rsidRPr="00AA0C6E" w:rsidRDefault="00B7451F" w:rsidP="009A691F">
            <w:pPr>
              <w:rPr>
                <w:rFonts w:ascii="Times New Roman" w:hAnsi="Times New Roman" w:cs="Times New Roman"/>
                <w:sz w:val="24"/>
                <w:szCs w:val="24"/>
              </w:rPr>
            </w:pPr>
            <w:r w:rsidRPr="00AA0C6E">
              <w:rPr>
                <w:rFonts w:ascii="Times New Roman" w:hAnsi="Times New Roman" w:cs="Times New Roman"/>
                <w:sz w:val="24"/>
                <w:szCs w:val="24"/>
              </w:rPr>
              <w:t>Хон Любовь Владимировна</w:t>
            </w:r>
          </w:p>
        </w:tc>
        <w:tc>
          <w:tcPr>
            <w:tcW w:w="4001"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Уральск</w:t>
            </w:r>
          </w:p>
        </w:tc>
      </w:tr>
      <w:tr w:rsidR="00B7451F" w:rsidRPr="00AA0C6E" w:rsidTr="00B7451F">
        <w:trPr>
          <w:jc w:val="center"/>
        </w:trPr>
        <w:tc>
          <w:tcPr>
            <w:tcW w:w="1138"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5</w:t>
            </w:r>
          </w:p>
        </w:tc>
        <w:tc>
          <w:tcPr>
            <w:tcW w:w="3827" w:type="dxa"/>
          </w:tcPr>
          <w:p w:rsidR="00B7451F" w:rsidRPr="00AA0C6E" w:rsidRDefault="00B7451F" w:rsidP="009A691F">
            <w:pPr>
              <w:rPr>
                <w:rFonts w:ascii="Times New Roman" w:hAnsi="Times New Roman" w:cs="Times New Roman"/>
                <w:sz w:val="24"/>
                <w:szCs w:val="24"/>
              </w:rPr>
            </w:pPr>
            <w:r w:rsidRPr="00AA0C6E">
              <w:rPr>
                <w:rFonts w:ascii="Times New Roman" w:hAnsi="Times New Roman" w:cs="Times New Roman"/>
                <w:sz w:val="24"/>
                <w:szCs w:val="24"/>
              </w:rPr>
              <w:t>Сон Инесса Александровна</w:t>
            </w:r>
          </w:p>
        </w:tc>
        <w:tc>
          <w:tcPr>
            <w:tcW w:w="4001" w:type="dxa"/>
          </w:tcPr>
          <w:p w:rsidR="00B7451F" w:rsidRPr="00AA0C6E" w:rsidRDefault="00B7451F" w:rsidP="009A691F">
            <w:pPr>
              <w:jc w:val="center"/>
              <w:rPr>
                <w:rFonts w:ascii="Times New Roman" w:hAnsi="Times New Roman" w:cs="Times New Roman"/>
                <w:sz w:val="24"/>
                <w:szCs w:val="24"/>
              </w:rPr>
            </w:pPr>
            <w:proofErr w:type="spellStart"/>
            <w:r w:rsidRPr="00AA0C6E">
              <w:rPr>
                <w:rFonts w:ascii="Times New Roman" w:hAnsi="Times New Roman" w:cs="Times New Roman"/>
                <w:sz w:val="24"/>
                <w:szCs w:val="24"/>
              </w:rPr>
              <w:t>Тараз</w:t>
            </w:r>
            <w:proofErr w:type="spellEnd"/>
          </w:p>
        </w:tc>
      </w:tr>
      <w:tr w:rsidR="00B7451F" w:rsidRPr="00AA0C6E" w:rsidTr="00B7451F">
        <w:trPr>
          <w:jc w:val="center"/>
        </w:trPr>
        <w:tc>
          <w:tcPr>
            <w:tcW w:w="1138"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6</w:t>
            </w:r>
          </w:p>
        </w:tc>
        <w:tc>
          <w:tcPr>
            <w:tcW w:w="3827" w:type="dxa"/>
          </w:tcPr>
          <w:p w:rsidR="00B7451F" w:rsidRPr="00AA0C6E" w:rsidRDefault="00B7451F" w:rsidP="009A691F">
            <w:pPr>
              <w:rPr>
                <w:rFonts w:ascii="Times New Roman" w:hAnsi="Times New Roman" w:cs="Times New Roman"/>
                <w:sz w:val="24"/>
                <w:szCs w:val="24"/>
              </w:rPr>
            </w:pPr>
            <w:r w:rsidRPr="00AA0C6E">
              <w:rPr>
                <w:rFonts w:ascii="Times New Roman" w:hAnsi="Times New Roman" w:cs="Times New Roman"/>
                <w:sz w:val="24"/>
                <w:szCs w:val="24"/>
              </w:rPr>
              <w:t>Ким Владимир Георгиевич</w:t>
            </w:r>
          </w:p>
        </w:tc>
        <w:tc>
          <w:tcPr>
            <w:tcW w:w="4001"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Алматы</w:t>
            </w:r>
          </w:p>
        </w:tc>
      </w:tr>
      <w:tr w:rsidR="00B7451F" w:rsidRPr="00AA0C6E" w:rsidTr="00B7451F">
        <w:trPr>
          <w:jc w:val="center"/>
        </w:trPr>
        <w:tc>
          <w:tcPr>
            <w:tcW w:w="1138"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7</w:t>
            </w:r>
          </w:p>
        </w:tc>
        <w:tc>
          <w:tcPr>
            <w:tcW w:w="3827" w:type="dxa"/>
          </w:tcPr>
          <w:p w:rsidR="00B7451F" w:rsidRPr="00AA0C6E" w:rsidRDefault="00B7451F" w:rsidP="009A691F">
            <w:pPr>
              <w:rPr>
                <w:rFonts w:ascii="Times New Roman" w:hAnsi="Times New Roman" w:cs="Times New Roman"/>
                <w:sz w:val="24"/>
                <w:szCs w:val="24"/>
              </w:rPr>
            </w:pPr>
            <w:proofErr w:type="spellStart"/>
            <w:r w:rsidRPr="00AA0C6E">
              <w:rPr>
                <w:rFonts w:ascii="Times New Roman" w:hAnsi="Times New Roman" w:cs="Times New Roman"/>
                <w:sz w:val="24"/>
                <w:szCs w:val="24"/>
              </w:rPr>
              <w:t>Хван</w:t>
            </w:r>
            <w:proofErr w:type="spellEnd"/>
            <w:r w:rsidRPr="00AA0C6E">
              <w:rPr>
                <w:rFonts w:ascii="Times New Roman" w:hAnsi="Times New Roman" w:cs="Times New Roman"/>
                <w:sz w:val="24"/>
                <w:szCs w:val="24"/>
              </w:rPr>
              <w:t xml:space="preserve"> Виктор Вадимович</w:t>
            </w:r>
          </w:p>
        </w:tc>
        <w:tc>
          <w:tcPr>
            <w:tcW w:w="4001"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Алматы</w:t>
            </w:r>
          </w:p>
        </w:tc>
      </w:tr>
      <w:tr w:rsidR="00B7451F" w:rsidRPr="00AA0C6E" w:rsidTr="00B7451F">
        <w:trPr>
          <w:jc w:val="center"/>
        </w:trPr>
        <w:tc>
          <w:tcPr>
            <w:tcW w:w="1138"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8</w:t>
            </w:r>
          </w:p>
        </w:tc>
        <w:tc>
          <w:tcPr>
            <w:tcW w:w="3827" w:type="dxa"/>
          </w:tcPr>
          <w:p w:rsidR="00B7451F" w:rsidRPr="00AA0C6E" w:rsidRDefault="00B7451F" w:rsidP="009A691F">
            <w:pPr>
              <w:rPr>
                <w:rFonts w:ascii="Times New Roman" w:hAnsi="Times New Roman" w:cs="Times New Roman"/>
                <w:sz w:val="24"/>
                <w:szCs w:val="24"/>
              </w:rPr>
            </w:pPr>
            <w:r w:rsidRPr="00AA0C6E">
              <w:rPr>
                <w:rFonts w:ascii="Times New Roman" w:hAnsi="Times New Roman" w:cs="Times New Roman"/>
                <w:sz w:val="24"/>
                <w:szCs w:val="24"/>
              </w:rPr>
              <w:t>Ким Юлия Александровна</w:t>
            </w:r>
          </w:p>
        </w:tc>
        <w:tc>
          <w:tcPr>
            <w:tcW w:w="4001" w:type="dxa"/>
          </w:tcPr>
          <w:p w:rsidR="00B7451F" w:rsidRPr="00AA0C6E" w:rsidRDefault="00B7451F" w:rsidP="009A691F">
            <w:pPr>
              <w:jc w:val="center"/>
              <w:rPr>
                <w:rFonts w:ascii="Times New Roman" w:hAnsi="Times New Roman" w:cs="Times New Roman"/>
                <w:sz w:val="24"/>
                <w:szCs w:val="24"/>
              </w:rPr>
            </w:pPr>
            <w:r w:rsidRPr="00AA0C6E">
              <w:rPr>
                <w:rFonts w:ascii="Times New Roman" w:hAnsi="Times New Roman" w:cs="Times New Roman"/>
                <w:sz w:val="24"/>
                <w:szCs w:val="24"/>
              </w:rPr>
              <w:t>Алматы</w:t>
            </w:r>
          </w:p>
        </w:tc>
      </w:tr>
    </w:tbl>
    <w:p w:rsidR="00A97D12" w:rsidRPr="00A97D12" w:rsidRDefault="00A97D12" w:rsidP="00C10F1A">
      <w:pPr>
        <w:spacing w:before="240"/>
        <w:jc w:val="both"/>
        <w:rPr>
          <w:rFonts w:ascii="Times New Roman" w:hAnsi="Times New Roman" w:cs="Times New Roman"/>
          <w:sz w:val="24"/>
          <w:szCs w:val="24"/>
        </w:rPr>
      </w:pPr>
      <w:r w:rsidRPr="00A97D12">
        <w:rPr>
          <w:rFonts w:ascii="Times New Roman" w:hAnsi="Times New Roman" w:cs="Times New Roman"/>
          <w:sz w:val="24"/>
          <w:szCs w:val="24"/>
        </w:rPr>
        <w:t>- Для кандидатов на участие в моложеном форуме организованы курсы по изучению корейского языка и самобытной культуры Кореи.</w:t>
      </w:r>
    </w:p>
    <w:p w:rsidR="00AA0C6E" w:rsidRPr="00AC691F" w:rsidRDefault="00AA0C6E" w:rsidP="00C10F1A">
      <w:pPr>
        <w:spacing w:after="0"/>
        <w:contextualSpacing/>
        <w:rPr>
          <w:rFonts w:asciiTheme="majorHAnsi" w:eastAsia="Expo M" w:hAnsiTheme="majorHAnsi"/>
          <w:spacing w:val="40"/>
          <w:sz w:val="48"/>
          <w:szCs w:val="48"/>
          <w:lang w:val="en-US"/>
        </w:rPr>
      </w:pPr>
      <w:r w:rsidRPr="00AC691F">
        <w:rPr>
          <w:rFonts w:asciiTheme="majorHAnsi" w:eastAsia="Expo M" w:hAnsiTheme="majorHAnsi"/>
          <w:spacing w:val="40"/>
          <w:sz w:val="48"/>
          <w:szCs w:val="48"/>
          <w:lang w:val="en-US"/>
        </w:rPr>
        <w:t xml:space="preserve">II </w:t>
      </w:r>
      <w:r w:rsidRPr="00AC691F">
        <w:rPr>
          <w:rFonts w:asciiTheme="majorHAnsi" w:eastAsia="Expo M" w:hAnsiTheme="majorHAnsi" w:hint="eastAsia"/>
          <w:spacing w:val="40"/>
          <w:sz w:val="48"/>
          <w:szCs w:val="48"/>
          <w:lang w:val="en-US"/>
        </w:rPr>
        <w:t>201</w:t>
      </w:r>
      <w:r>
        <w:rPr>
          <w:rFonts w:asciiTheme="majorHAnsi" w:eastAsia="Expo M" w:hAnsiTheme="majorHAnsi"/>
          <w:spacing w:val="40"/>
          <w:sz w:val="48"/>
          <w:szCs w:val="48"/>
          <w:lang w:val="en-US"/>
        </w:rPr>
        <w:t>5</w:t>
      </w:r>
      <w:r w:rsidRPr="007142EC">
        <w:rPr>
          <w:rFonts w:asciiTheme="majorHAnsi" w:eastAsia="Expo M" w:hAnsiTheme="majorHAnsi" w:hint="eastAsia"/>
          <w:spacing w:val="40"/>
          <w:sz w:val="48"/>
          <w:szCs w:val="48"/>
        </w:rPr>
        <w:t>년</w:t>
      </w:r>
      <w:r w:rsidRPr="00AC691F">
        <w:rPr>
          <w:rFonts w:asciiTheme="majorHAnsi" w:eastAsia="Expo M" w:hAnsiTheme="majorHAnsi" w:hint="eastAsia"/>
          <w:spacing w:val="40"/>
          <w:sz w:val="48"/>
          <w:szCs w:val="48"/>
          <w:lang w:val="en-US"/>
        </w:rPr>
        <w:t xml:space="preserve"> </w:t>
      </w:r>
      <w:r w:rsidRPr="007142EC">
        <w:rPr>
          <w:rFonts w:asciiTheme="majorHAnsi" w:eastAsia="Expo M" w:hAnsiTheme="majorHAnsi" w:hint="eastAsia"/>
          <w:spacing w:val="40"/>
          <w:sz w:val="48"/>
          <w:szCs w:val="48"/>
        </w:rPr>
        <w:t>과협계획</w:t>
      </w:r>
      <w:r w:rsidRPr="00AC691F">
        <w:rPr>
          <w:rFonts w:asciiTheme="majorHAnsi" w:eastAsia="Expo M" w:hAnsiTheme="majorHAnsi" w:hint="eastAsia"/>
          <w:spacing w:val="40"/>
          <w:sz w:val="48"/>
          <w:szCs w:val="48"/>
          <w:lang w:val="en-US"/>
        </w:rPr>
        <w:t xml:space="preserve"> </w:t>
      </w:r>
      <w:r w:rsidRPr="007142EC">
        <w:rPr>
          <w:rFonts w:asciiTheme="majorHAnsi" w:eastAsia="Expo M" w:hAnsiTheme="majorHAnsi" w:hint="eastAsia"/>
          <w:spacing w:val="40"/>
          <w:sz w:val="48"/>
          <w:szCs w:val="48"/>
        </w:rPr>
        <w:t>및</w:t>
      </w:r>
      <w:r w:rsidRPr="00AC691F">
        <w:rPr>
          <w:rFonts w:asciiTheme="majorHAnsi" w:eastAsia="Expo M" w:hAnsiTheme="majorHAnsi" w:hint="eastAsia"/>
          <w:spacing w:val="40"/>
          <w:sz w:val="48"/>
          <w:szCs w:val="48"/>
          <w:lang w:val="en-US"/>
        </w:rPr>
        <w:t xml:space="preserve"> </w:t>
      </w:r>
      <w:r w:rsidRPr="007142EC">
        <w:rPr>
          <w:rFonts w:asciiTheme="majorHAnsi" w:eastAsia="Expo M" w:hAnsiTheme="majorHAnsi" w:hint="eastAsia"/>
          <w:spacing w:val="40"/>
          <w:sz w:val="48"/>
          <w:szCs w:val="48"/>
        </w:rPr>
        <w:t>제안</w:t>
      </w:r>
    </w:p>
    <w:p w:rsidR="00A97D12" w:rsidRPr="00AA0C6E" w:rsidRDefault="00A97D12" w:rsidP="00A97D12">
      <w:pPr>
        <w:pStyle w:val="a3"/>
        <w:numPr>
          <w:ilvl w:val="0"/>
          <w:numId w:val="19"/>
        </w:numPr>
        <w:jc w:val="both"/>
        <w:rPr>
          <w:rFonts w:ascii="Times New Roman" w:hAnsi="Times New Roman" w:cs="Times New Roman"/>
          <w:sz w:val="24"/>
          <w:szCs w:val="24"/>
        </w:rPr>
      </w:pPr>
      <w:r w:rsidRPr="00AA0C6E">
        <w:rPr>
          <w:rFonts w:ascii="Times New Roman" w:hAnsi="Times New Roman" w:cs="Times New Roman"/>
          <w:sz w:val="24"/>
          <w:szCs w:val="24"/>
        </w:rPr>
        <w:t>Участие в мероприятиях АКК и АКНЦ, посвященных 20-летию Ассамблеи народов Казахстане</w:t>
      </w:r>
    </w:p>
    <w:p w:rsidR="00A97D12" w:rsidRPr="00AA0C6E" w:rsidRDefault="00A97D12" w:rsidP="00A97D12">
      <w:pPr>
        <w:pStyle w:val="a3"/>
        <w:numPr>
          <w:ilvl w:val="0"/>
          <w:numId w:val="19"/>
        </w:numPr>
        <w:jc w:val="both"/>
        <w:rPr>
          <w:rFonts w:ascii="Times New Roman" w:hAnsi="Times New Roman" w:cs="Times New Roman"/>
          <w:sz w:val="24"/>
          <w:szCs w:val="24"/>
        </w:rPr>
      </w:pPr>
      <w:r w:rsidRPr="00AA0C6E">
        <w:rPr>
          <w:rFonts w:ascii="Times New Roman" w:hAnsi="Times New Roman" w:cs="Times New Roman"/>
          <w:sz w:val="24"/>
          <w:szCs w:val="24"/>
        </w:rPr>
        <w:t>Цикл творческих  встреч с деятелями культуры корейской диаспоры. Сохранение национальных корейских традиций и место в общенациональном искусстве Казахстана</w:t>
      </w:r>
    </w:p>
    <w:p w:rsidR="00A97D12" w:rsidRPr="00AA0C6E" w:rsidRDefault="00A97D12" w:rsidP="00A97D12">
      <w:pPr>
        <w:pStyle w:val="a3"/>
        <w:numPr>
          <w:ilvl w:val="0"/>
          <w:numId w:val="19"/>
        </w:numPr>
        <w:rPr>
          <w:rFonts w:ascii="Times New Roman" w:hAnsi="Times New Roman" w:cs="Times New Roman"/>
          <w:sz w:val="24"/>
          <w:szCs w:val="24"/>
        </w:rPr>
      </w:pPr>
      <w:r w:rsidRPr="00AA0C6E">
        <w:rPr>
          <w:rFonts w:ascii="Times New Roman" w:hAnsi="Times New Roman" w:cs="Times New Roman"/>
          <w:sz w:val="24"/>
          <w:szCs w:val="24"/>
        </w:rPr>
        <w:t xml:space="preserve"> Конкурс научных проектов школьников старших классов и студентов «Мой вклад в Зеленую экономику Казахстана»</w:t>
      </w:r>
    </w:p>
    <w:p w:rsidR="00A97D12" w:rsidRPr="00AA0C6E" w:rsidRDefault="00A97D12" w:rsidP="00A97D12">
      <w:pPr>
        <w:pStyle w:val="a3"/>
        <w:numPr>
          <w:ilvl w:val="0"/>
          <w:numId w:val="19"/>
        </w:numPr>
        <w:rPr>
          <w:rFonts w:ascii="Times New Roman" w:hAnsi="Times New Roman" w:cs="Times New Roman"/>
          <w:sz w:val="24"/>
          <w:szCs w:val="24"/>
        </w:rPr>
      </w:pPr>
      <w:r w:rsidRPr="00AA0C6E">
        <w:rPr>
          <w:rFonts w:ascii="Times New Roman" w:hAnsi="Times New Roman" w:cs="Times New Roman"/>
          <w:sz w:val="24"/>
          <w:szCs w:val="24"/>
        </w:rPr>
        <w:t>Специальный семинар НТО КАХАК, посвященный 70-летию Победы во Второй Отечественной Войне.</w:t>
      </w:r>
    </w:p>
    <w:p w:rsidR="00EA24BE" w:rsidRPr="00AA0C6E" w:rsidRDefault="00A97D12" w:rsidP="00A97D12">
      <w:pPr>
        <w:pStyle w:val="a3"/>
        <w:numPr>
          <w:ilvl w:val="0"/>
          <w:numId w:val="19"/>
        </w:numPr>
        <w:rPr>
          <w:rFonts w:ascii="Times New Roman" w:hAnsi="Times New Roman" w:cs="Times New Roman"/>
          <w:sz w:val="24"/>
          <w:szCs w:val="24"/>
        </w:rPr>
      </w:pPr>
      <w:r w:rsidRPr="00AA0C6E">
        <w:rPr>
          <w:rFonts w:ascii="Times New Roman" w:hAnsi="Times New Roman" w:cs="Times New Roman"/>
          <w:sz w:val="24"/>
          <w:szCs w:val="24"/>
        </w:rPr>
        <w:t xml:space="preserve">  Создание сообщества в социальных сетях «Я казахстанский кореец» </w:t>
      </w:r>
    </w:p>
    <w:p w:rsidR="00A97D12" w:rsidRPr="00AA0C6E" w:rsidRDefault="00A97D12" w:rsidP="00A97D12">
      <w:pPr>
        <w:pStyle w:val="a3"/>
        <w:numPr>
          <w:ilvl w:val="0"/>
          <w:numId w:val="19"/>
        </w:numPr>
        <w:rPr>
          <w:rFonts w:ascii="Times New Roman" w:hAnsi="Times New Roman" w:cs="Times New Roman"/>
          <w:sz w:val="24"/>
          <w:szCs w:val="24"/>
        </w:rPr>
      </w:pPr>
      <w:r w:rsidRPr="00AA0C6E">
        <w:rPr>
          <w:rFonts w:ascii="Times New Roman" w:hAnsi="Times New Roman" w:cs="Times New Roman"/>
          <w:sz w:val="24"/>
          <w:szCs w:val="24"/>
        </w:rPr>
        <w:t xml:space="preserve">Издание «Энциклопедии корейцев Казахстана» в двух томах.  </w:t>
      </w:r>
    </w:p>
    <w:p w:rsidR="00AA0C6E" w:rsidRPr="00AA0C6E" w:rsidRDefault="00A97D12" w:rsidP="00AA0C6E">
      <w:pPr>
        <w:rPr>
          <w:rFonts w:asciiTheme="majorHAnsi" w:hAnsiTheme="majorHAnsi"/>
          <w:b/>
          <w:sz w:val="24"/>
          <w:szCs w:val="24"/>
        </w:rPr>
      </w:pPr>
      <w:r>
        <w:rPr>
          <w:rFonts w:ascii="Times New Roman" w:hAnsi="Times New Roman" w:cs="Times New Roman"/>
          <w:sz w:val="28"/>
          <w:szCs w:val="28"/>
        </w:rPr>
        <w:br w:type="page"/>
      </w:r>
      <w:r w:rsidR="00AA0C6E" w:rsidRPr="00AC691F">
        <w:rPr>
          <w:rFonts w:asciiTheme="majorHAnsi" w:eastAsia="Expo M" w:hAnsiTheme="majorHAnsi"/>
          <w:spacing w:val="40"/>
          <w:sz w:val="48"/>
          <w:szCs w:val="48"/>
          <w:lang w:val="en-US"/>
        </w:rPr>
        <w:lastRenderedPageBreak/>
        <w:t>I</w:t>
      </w:r>
      <w:r w:rsidR="00B7451F" w:rsidRPr="00AC691F">
        <w:rPr>
          <w:rFonts w:asciiTheme="majorHAnsi" w:eastAsia="Expo M" w:hAnsiTheme="majorHAnsi"/>
          <w:spacing w:val="40"/>
          <w:sz w:val="48"/>
          <w:szCs w:val="48"/>
          <w:lang w:val="en-US"/>
        </w:rPr>
        <w:t>II</w:t>
      </w:r>
      <w:r w:rsidR="00AA0C6E" w:rsidRPr="00AA0C6E">
        <w:rPr>
          <w:rFonts w:asciiTheme="majorHAnsi" w:eastAsia="Expo M" w:hAnsiTheme="majorHAnsi"/>
          <w:spacing w:val="40"/>
          <w:sz w:val="48"/>
          <w:szCs w:val="48"/>
        </w:rPr>
        <w:t xml:space="preserve"> 2014</w:t>
      </w:r>
      <w:r w:rsidR="00AA0C6E" w:rsidRPr="009B0256">
        <w:rPr>
          <w:rFonts w:asciiTheme="majorHAnsi" w:eastAsia="Expo M" w:hAnsiTheme="majorHAnsi"/>
          <w:spacing w:val="40"/>
          <w:sz w:val="48"/>
          <w:szCs w:val="48"/>
        </w:rPr>
        <w:t>년</w:t>
      </w:r>
      <w:r w:rsidR="00AA0C6E" w:rsidRPr="00AA0C6E">
        <w:rPr>
          <w:rFonts w:asciiTheme="majorHAnsi" w:eastAsia="Expo M" w:hAnsiTheme="majorHAnsi"/>
          <w:spacing w:val="40"/>
          <w:sz w:val="48"/>
          <w:szCs w:val="48"/>
        </w:rPr>
        <w:t xml:space="preserve"> </w:t>
      </w:r>
      <w:r w:rsidR="00AA0C6E" w:rsidRPr="009B0256">
        <w:rPr>
          <w:rFonts w:asciiTheme="majorHAnsi" w:eastAsia="Expo M" w:hAnsiTheme="majorHAnsi"/>
          <w:spacing w:val="40"/>
          <w:sz w:val="48"/>
          <w:szCs w:val="48"/>
        </w:rPr>
        <w:t>모국과의</w:t>
      </w:r>
      <w:r w:rsidR="00AA0C6E" w:rsidRPr="00AA0C6E">
        <w:rPr>
          <w:rFonts w:asciiTheme="majorHAnsi" w:eastAsia="Expo M" w:hAnsiTheme="majorHAnsi"/>
          <w:spacing w:val="40"/>
          <w:sz w:val="48"/>
          <w:szCs w:val="48"/>
        </w:rPr>
        <w:t xml:space="preserve"> </w:t>
      </w:r>
      <w:r w:rsidR="00AA0C6E" w:rsidRPr="009B0256">
        <w:rPr>
          <w:rFonts w:asciiTheme="majorHAnsi" w:eastAsia="Expo M" w:hAnsiTheme="majorHAnsi"/>
          <w:spacing w:val="40"/>
          <w:sz w:val="48"/>
          <w:szCs w:val="48"/>
        </w:rPr>
        <w:t>과학기술</w:t>
      </w:r>
      <w:r w:rsidR="00AA0C6E" w:rsidRPr="00AA0C6E">
        <w:rPr>
          <w:rFonts w:asciiTheme="majorHAnsi" w:eastAsia="Expo M" w:hAnsiTheme="majorHAnsi"/>
          <w:spacing w:val="40"/>
          <w:sz w:val="48"/>
          <w:szCs w:val="48"/>
        </w:rPr>
        <w:t xml:space="preserve"> </w:t>
      </w:r>
      <w:r w:rsidR="00AA0C6E" w:rsidRPr="009B0256">
        <w:rPr>
          <w:rFonts w:asciiTheme="majorHAnsi" w:eastAsia="Expo M" w:hAnsiTheme="majorHAnsi"/>
          <w:spacing w:val="40"/>
          <w:sz w:val="48"/>
          <w:szCs w:val="48"/>
        </w:rPr>
        <w:t>교류현황</w:t>
      </w:r>
    </w:p>
    <w:p w:rsidR="001A470F" w:rsidRPr="00AA0C6E" w:rsidRDefault="001A470F" w:rsidP="00AA0C6E">
      <w:pPr>
        <w:rPr>
          <w:rFonts w:ascii="Times New Roman" w:hAnsi="Times New Roman" w:cs="Times New Roman"/>
          <w:sz w:val="24"/>
          <w:szCs w:val="24"/>
        </w:rPr>
      </w:pPr>
      <w:r w:rsidRPr="00AA0C6E">
        <w:rPr>
          <w:rFonts w:ascii="Times New Roman" w:hAnsi="Times New Roman" w:cs="Times New Roman"/>
          <w:sz w:val="24"/>
          <w:szCs w:val="24"/>
        </w:rPr>
        <w:t>Результаты совместного сотрудничества между Республикой Кореей и НТО «</w:t>
      </w:r>
      <w:proofErr w:type="spellStart"/>
      <w:r w:rsidRPr="00AA0C6E">
        <w:rPr>
          <w:rFonts w:ascii="Times New Roman" w:hAnsi="Times New Roman" w:cs="Times New Roman"/>
          <w:sz w:val="24"/>
          <w:szCs w:val="24"/>
        </w:rPr>
        <w:t>Кахак</w:t>
      </w:r>
      <w:proofErr w:type="spellEnd"/>
      <w:r w:rsidRPr="00AA0C6E">
        <w:rPr>
          <w:rFonts w:ascii="Times New Roman" w:hAnsi="Times New Roman" w:cs="Times New Roman"/>
          <w:sz w:val="24"/>
          <w:szCs w:val="24"/>
        </w:rPr>
        <w:t xml:space="preserve">» </w:t>
      </w:r>
    </w:p>
    <w:p w:rsidR="001502CC" w:rsidRPr="00AA0C6E" w:rsidRDefault="001502CC" w:rsidP="001A470F">
      <w:pPr>
        <w:pStyle w:val="a3"/>
        <w:ind w:left="644"/>
        <w:rPr>
          <w:rFonts w:ascii="Times New Roman" w:hAnsi="Times New Roman" w:cs="Times New Roman"/>
          <w:sz w:val="24"/>
          <w:szCs w:val="24"/>
        </w:rPr>
      </w:pPr>
    </w:p>
    <w:p w:rsidR="001502CC" w:rsidRPr="00AA0C6E" w:rsidRDefault="001502CC" w:rsidP="00AA0C6E">
      <w:pPr>
        <w:pStyle w:val="a3"/>
        <w:numPr>
          <w:ilvl w:val="0"/>
          <w:numId w:val="20"/>
        </w:numPr>
        <w:ind w:left="0" w:firstLine="567"/>
        <w:rPr>
          <w:rFonts w:ascii="Times New Roman" w:hAnsi="Times New Roman" w:cs="Times New Roman"/>
          <w:sz w:val="24"/>
          <w:szCs w:val="24"/>
          <w:lang w:val="en-US"/>
        </w:rPr>
      </w:pPr>
      <w:r w:rsidRPr="00AA0C6E">
        <w:rPr>
          <w:rFonts w:ascii="Times New Roman" w:hAnsi="Times New Roman" w:cs="Times New Roman"/>
          <w:sz w:val="24"/>
          <w:szCs w:val="24"/>
          <w:lang w:val="en-US"/>
        </w:rPr>
        <w:t xml:space="preserve">The project "Analytical review of the state of scientific researches in the field of information technologies in Kazakhstan" has been conducted in association with the National Research Foundation of Korea </w:t>
      </w:r>
    </w:p>
    <w:p w:rsidR="001502CC" w:rsidRPr="00AA0C6E" w:rsidRDefault="001502CC" w:rsidP="00AA0C6E">
      <w:pPr>
        <w:pStyle w:val="a3"/>
        <w:numPr>
          <w:ilvl w:val="0"/>
          <w:numId w:val="20"/>
        </w:numPr>
        <w:ind w:left="0" w:firstLine="567"/>
        <w:rPr>
          <w:rFonts w:ascii="Times New Roman" w:hAnsi="Times New Roman" w:cs="Times New Roman"/>
          <w:sz w:val="24"/>
          <w:szCs w:val="24"/>
          <w:lang w:val="en-US"/>
        </w:rPr>
      </w:pPr>
      <w:r w:rsidRPr="00AA0C6E">
        <w:rPr>
          <w:rFonts w:ascii="Times New Roman" w:hAnsi="Times New Roman" w:cs="Times New Roman"/>
          <w:sz w:val="24"/>
          <w:szCs w:val="24"/>
          <w:lang w:val="en-US"/>
        </w:rPr>
        <w:t xml:space="preserve">The project "Assembling the materials about deportation of Koreans to Kazakhstan" (Incheon c.) has been conducted in the association with the </w:t>
      </w:r>
      <w:proofErr w:type="spellStart"/>
      <w:r w:rsidRPr="00AA0C6E">
        <w:rPr>
          <w:rFonts w:ascii="Times New Roman" w:hAnsi="Times New Roman" w:cs="Times New Roman"/>
          <w:sz w:val="24"/>
          <w:szCs w:val="24"/>
          <w:lang w:val="en-US"/>
        </w:rPr>
        <w:t>Oversaes</w:t>
      </w:r>
      <w:proofErr w:type="spellEnd"/>
      <w:r w:rsidRPr="00AA0C6E">
        <w:rPr>
          <w:rFonts w:ascii="Times New Roman" w:hAnsi="Times New Roman" w:cs="Times New Roman"/>
          <w:sz w:val="24"/>
          <w:szCs w:val="24"/>
          <w:lang w:val="en-US"/>
        </w:rPr>
        <w:t xml:space="preserve"> Koreans Museum </w:t>
      </w:r>
    </w:p>
    <w:p w:rsidR="001502CC" w:rsidRPr="00AA0C6E" w:rsidRDefault="001502CC" w:rsidP="00AA0C6E">
      <w:pPr>
        <w:pStyle w:val="a3"/>
        <w:numPr>
          <w:ilvl w:val="0"/>
          <w:numId w:val="20"/>
        </w:numPr>
        <w:ind w:left="0" w:firstLine="567"/>
        <w:rPr>
          <w:rFonts w:ascii="Times New Roman" w:hAnsi="Times New Roman" w:cs="Times New Roman"/>
          <w:sz w:val="24"/>
          <w:szCs w:val="24"/>
          <w:lang w:val="en-US"/>
        </w:rPr>
      </w:pPr>
      <w:r w:rsidRPr="00AA0C6E">
        <w:rPr>
          <w:rFonts w:ascii="Times New Roman" w:hAnsi="Times New Roman" w:cs="Times New Roman"/>
          <w:sz w:val="24"/>
          <w:szCs w:val="24"/>
          <w:lang w:val="en-US"/>
        </w:rPr>
        <w:t xml:space="preserve">Pre-research work on making the project feasibility for building a hydro power station on the </w:t>
      </w:r>
      <w:proofErr w:type="spellStart"/>
      <w:r w:rsidRPr="00AA0C6E">
        <w:rPr>
          <w:rFonts w:ascii="Times New Roman" w:hAnsi="Times New Roman" w:cs="Times New Roman"/>
          <w:sz w:val="24"/>
          <w:szCs w:val="24"/>
          <w:lang w:val="en-US"/>
        </w:rPr>
        <w:t>Koksu</w:t>
      </w:r>
      <w:proofErr w:type="spellEnd"/>
      <w:r w:rsidRPr="00AA0C6E">
        <w:rPr>
          <w:rFonts w:ascii="Times New Roman" w:hAnsi="Times New Roman" w:cs="Times New Roman"/>
          <w:sz w:val="24"/>
          <w:szCs w:val="24"/>
          <w:lang w:val="en-US"/>
        </w:rPr>
        <w:t xml:space="preserve"> </w:t>
      </w:r>
      <w:proofErr w:type="gramStart"/>
      <w:r w:rsidRPr="00AA0C6E">
        <w:rPr>
          <w:rFonts w:ascii="Times New Roman" w:hAnsi="Times New Roman" w:cs="Times New Roman"/>
          <w:sz w:val="24"/>
          <w:szCs w:val="24"/>
          <w:lang w:val="en-US"/>
        </w:rPr>
        <w:t>river</w:t>
      </w:r>
      <w:proofErr w:type="gramEnd"/>
      <w:r w:rsidRPr="00AA0C6E">
        <w:rPr>
          <w:rFonts w:ascii="Times New Roman" w:hAnsi="Times New Roman" w:cs="Times New Roman"/>
          <w:sz w:val="24"/>
          <w:szCs w:val="24"/>
          <w:lang w:val="en-US"/>
        </w:rPr>
        <w:t xml:space="preserve"> has been conducted in the association with the “KOMIPO” Korean company. </w:t>
      </w:r>
    </w:p>
    <w:p w:rsidR="001A470F" w:rsidRDefault="001A470F" w:rsidP="001A470F">
      <w:pPr>
        <w:pStyle w:val="a3"/>
        <w:ind w:left="644"/>
        <w:rPr>
          <w:rFonts w:ascii="Times New Roman" w:hAnsi="Times New Roman" w:cs="Times New Roman"/>
          <w:sz w:val="28"/>
          <w:szCs w:val="28"/>
          <w:lang w:val="en-US"/>
        </w:rPr>
      </w:pPr>
    </w:p>
    <w:p w:rsidR="00EA24BE" w:rsidRPr="00DD44C4" w:rsidRDefault="00DD44C4" w:rsidP="00F72AC2">
      <w:pPr>
        <w:jc w:val="both"/>
        <w:rPr>
          <w:rFonts w:ascii="Times New Roman" w:hAnsi="Times New Roman" w:cs="Times New Roman"/>
          <w:b/>
          <w:sz w:val="24"/>
          <w:szCs w:val="24"/>
        </w:rPr>
      </w:pPr>
      <w:r w:rsidRPr="00DD44C4">
        <w:rPr>
          <w:rFonts w:ascii="Times New Roman" w:hAnsi="Times New Roman" w:cs="Times New Roman"/>
          <w:b/>
          <w:sz w:val="24"/>
          <w:szCs w:val="24"/>
        </w:rPr>
        <w:t>Президент НТО «</w:t>
      </w:r>
      <w:proofErr w:type="spellStart"/>
      <w:r w:rsidRPr="00DD44C4">
        <w:rPr>
          <w:rFonts w:ascii="Times New Roman" w:hAnsi="Times New Roman" w:cs="Times New Roman"/>
          <w:b/>
          <w:sz w:val="24"/>
          <w:szCs w:val="24"/>
        </w:rPr>
        <w:t>Кахак</w:t>
      </w:r>
      <w:proofErr w:type="spellEnd"/>
      <w:r w:rsidRPr="00DD44C4">
        <w:rPr>
          <w:rFonts w:ascii="Times New Roman" w:hAnsi="Times New Roman" w:cs="Times New Roman"/>
          <w:b/>
          <w:sz w:val="24"/>
          <w:szCs w:val="24"/>
        </w:rPr>
        <w:t>»</w:t>
      </w:r>
      <w:r w:rsidRPr="00DD44C4">
        <w:rPr>
          <w:rFonts w:ascii="Times New Roman" w:hAnsi="Times New Roman" w:cs="Times New Roman"/>
          <w:b/>
          <w:sz w:val="24"/>
          <w:szCs w:val="24"/>
        </w:rPr>
        <w:tab/>
      </w:r>
      <w:r w:rsidRPr="00DD44C4">
        <w:rPr>
          <w:rFonts w:ascii="Times New Roman" w:hAnsi="Times New Roman" w:cs="Times New Roman"/>
          <w:b/>
          <w:sz w:val="24"/>
          <w:szCs w:val="24"/>
        </w:rPr>
        <w:tab/>
      </w:r>
      <w:r w:rsidRPr="00DD44C4">
        <w:rPr>
          <w:rFonts w:ascii="Times New Roman" w:hAnsi="Times New Roman" w:cs="Times New Roman"/>
          <w:b/>
          <w:sz w:val="24"/>
          <w:szCs w:val="24"/>
        </w:rPr>
        <w:tab/>
      </w:r>
      <w:bookmarkStart w:id="0" w:name="_GoBack"/>
      <w:bookmarkEnd w:id="0"/>
      <w:r w:rsidRPr="00DD44C4">
        <w:rPr>
          <w:rFonts w:ascii="Times New Roman" w:hAnsi="Times New Roman" w:cs="Times New Roman"/>
          <w:b/>
          <w:sz w:val="24"/>
          <w:szCs w:val="24"/>
        </w:rPr>
        <w:tab/>
      </w:r>
      <w:r w:rsidRPr="00DD44C4">
        <w:rPr>
          <w:rFonts w:ascii="Times New Roman" w:hAnsi="Times New Roman" w:cs="Times New Roman"/>
          <w:b/>
          <w:sz w:val="24"/>
          <w:szCs w:val="24"/>
        </w:rPr>
        <w:tab/>
      </w:r>
      <w:r w:rsidRPr="00DD44C4">
        <w:rPr>
          <w:rFonts w:ascii="Times New Roman" w:hAnsi="Times New Roman" w:cs="Times New Roman"/>
          <w:b/>
          <w:sz w:val="24"/>
          <w:szCs w:val="24"/>
        </w:rPr>
        <w:tab/>
      </w:r>
      <w:r w:rsidRPr="00DD44C4">
        <w:rPr>
          <w:rFonts w:ascii="Times New Roman" w:hAnsi="Times New Roman" w:cs="Times New Roman"/>
          <w:b/>
          <w:sz w:val="24"/>
          <w:szCs w:val="24"/>
        </w:rPr>
        <w:tab/>
        <w:t>Г.А. Мун</w:t>
      </w:r>
    </w:p>
    <w:sectPr w:rsidR="00EA24BE" w:rsidRPr="00DD44C4" w:rsidSect="00D75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YHeadLine-Medium">
    <w:altName w:val="Arial Unicode MS"/>
    <w:charset w:val="81"/>
    <w:family w:val="roman"/>
    <w:pitch w:val="variable"/>
    <w:sig w:usb0="00000000" w:usb1="09D77CF9"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Expo M">
    <w:altName w:val="Arial Unicode MS"/>
    <w:charset w:val="81"/>
    <w:family w:val="roman"/>
    <w:pitch w:val="variable"/>
    <w:sig w:usb0="00000000" w:usb1="29D77CFB"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4E"/>
      </v:shape>
    </w:pict>
  </w:numPicBullet>
  <w:abstractNum w:abstractNumId="0">
    <w:nsid w:val="015D739B"/>
    <w:multiLevelType w:val="hybridMultilevel"/>
    <w:tmpl w:val="C6D68B86"/>
    <w:lvl w:ilvl="0" w:tplc="352E91FC">
      <w:start w:val="1"/>
      <w:numFmt w:val="bullet"/>
      <w:lvlText w:val="•"/>
      <w:lvlJc w:val="left"/>
      <w:pPr>
        <w:tabs>
          <w:tab w:val="num" w:pos="720"/>
        </w:tabs>
        <w:ind w:left="720" w:hanging="360"/>
      </w:pPr>
      <w:rPr>
        <w:rFonts w:ascii="Times New Roman" w:hAnsi="Times New Roman" w:hint="default"/>
      </w:rPr>
    </w:lvl>
    <w:lvl w:ilvl="1" w:tplc="076E6DB6" w:tentative="1">
      <w:start w:val="1"/>
      <w:numFmt w:val="bullet"/>
      <w:lvlText w:val="•"/>
      <w:lvlJc w:val="left"/>
      <w:pPr>
        <w:tabs>
          <w:tab w:val="num" w:pos="1440"/>
        </w:tabs>
        <w:ind w:left="1440" w:hanging="360"/>
      </w:pPr>
      <w:rPr>
        <w:rFonts w:ascii="Times New Roman" w:hAnsi="Times New Roman" w:hint="default"/>
      </w:rPr>
    </w:lvl>
    <w:lvl w:ilvl="2" w:tplc="4FCA5690" w:tentative="1">
      <w:start w:val="1"/>
      <w:numFmt w:val="bullet"/>
      <w:lvlText w:val="•"/>
      <w:lvlJc w:val="left"/>
      <w:pPr>
        <w:tabs>
          <w:tab w:val="num" w:pos="2160"/>
        </w:tabs>
        <w:ind w:left="2160" w:hanging="360"/>
      </w:pPr>
      <w:rPr>
        <w:rFonts w:ascii="Times New Roman" w:hAnsi="Times New Roman" w:hint="default"/>
      </w:rPr>
    </w:lvl>
    <w:lvl w:ilvl="3" w:tplc="328EF8EA" w:tentative="1">
      <w:start w:val="1"/>
      <w:numFmt w:val="bullet"/>
      <w:lvlText w:val="•"/>
      <w:lvlJc w:val="left"/>
      <w:pPr>
        <w:tabs>
          <w:tab w:val="num" w:pos="2880"/>
        </w:tabs>
        <w:ind w:left="2880" w:hanging="360"/>
      </w:pPr>
      <w:rPr>
        <w:rFonts w:ascii="Times New Roman" w:hAnsi="Times New Roman" w:hint="default"/>
      </w:rPr>
    </w:lvl>
    <w:lvl w:ilvl="4" w:tplc="B6B497D4" w:tentative="1">
      <w:start w:val="1"/>
      <w:numFmt w:val="bullet"/>
      <w:lvlText w:val="•"/>
      <w:lvlJc w:val="left"/>
      <w:pPr>
        <w:tabs>
          <w:tab w:val="num" w:pos="3600"/>
        </w:tabs>
        <w:ind w:left="3600" w:hanging="360"/>
      </w:pPr>
      <w:rPr>
        <w:rFonts w:ascii="Times New Roman" w:hAnsi="Times New Roman" w:hint="default"/>
      </w:rPr>
    </w:lvl>
    <w:lvl w:ilvl="5" w:tplc="32B0F494" w:tentative="1">
      <w:start w:val="1"/>
      <w:numFmt w:val="bullet"/>
      <w:lvlText w:val="•"/>
      <w:lvlJc w:val="left"/>
      <w:pPr>
        <w:tabs>
          <w:tab w:val="num" w:pos="4320"/>
        </w:tabs>
        <w:ind w:left="4320" w:hanging="360"/>
      </w:pPr>
      <w:rPr>
        <w:rFonts w:ascii="Times New Roman" w:hAnsi="Times New Roman" w:hint="default"/>
      </w:rPr>
    </w:lvl>
    <w:lvl w:ilvl="6" w:tplc="8D267128" w:tentative="1">
      <w:start w:val="1"/>
      <w:numFmt w:val="bullet"/>
      <w:lvlText w:val="•"/>
      <w:lvlJc w:val="left"/>
      <w:pPr>
        <w:tabs>
          <w:tab w:val="num" w:pos="5040"/>
        </w:tabs>
        <w:ind w:left="5040" w:hanging="360"/>
      </w:pPr>
      <w:rPr>
        <w:rFonts w:ascii="Times New Roman" w:hAnsi="Times New Roman" w:hint="default"/>
      </w:rPr>
    </w:lvl>
    <w:lvl w:ilvl="7" w:tplc="7786AA58" w:tentative="1">
      <w:start w:val="1"/>
      <w:numFmt w:val="bullet"/>
      <w:lvlText w:val="•"/>
      <w:lvlJc w:val="left"/>
      <w:pPr>
        <w:tabs>
          <w:tab w:val="num" w:pos="5760"/>
        </w:tabs>
        <w:ind w:left="5760" w:hanging="360"/>
      </w:pPr>
      <w:rPr>
        <w:rFonts w:ascii="Times New Roman" w:hAnsi="Times New Roman" w:hint="default"/>
      </w:rPr>
    </w:lvl>
    <w:lvl w:ilvl="8" w:tplc="74C2915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D20333"/>
    <w:multiLevelType w:val="hybridMultilevel"/>
    <w:tmpl w:val="BC3277B0"/>
    <w:lvl w:ilvl="0" w:tplc="F830F330">
      <w:start w:val="1"/>
      <w:numFmt w:val="bullet"/>
      <w:lvlText w:val=""/>
      <w:lvlJc w:val="left"/>
      <w:pPr>
        <w:tabs>
          <w:tab w:val="num" w:pos="720"/>
        </w:tabs>
        <w:ind w:left="720" w:hanging="360"/>
      </w:pPr>
      <w:rPr>
        <w:rFonts w:ascii="Wingdings" w:hAnsi="Wingdings" w:hint="default"/>
      </w:rPr>
    </w:lvl>
    <w:lvl w:ilvl="1" w:tplc="255A2FCC" w:tentative="1">
      <w:start w:val="1"/>
      <w:numFmt w:val="bullet"/>
      <w:lvlText w:val=""/>
      <w:lvlJc w:val="left"/>
      <w:pPr>
        <w:tabs>
          <w:tab w:val="num" w:pos="1440"/>
        </w:tabs>
        <w:ind w:left="1440" w:hanging="360"/>
      </w:pPr>
      <w:rPr>
        <w:rFonts w:ascii="Wingdings" w:hAnsi="Wingdings" w:hint="default"/>
      </w:rPr>
    </w:lvl>
    <w:lvl w:ilvl="2" w:tplc="0D92D7E6" w:tentative="1">
      <w:start w:val="1"/>
      <w:numFmt w:val="bullet"/>
      <w:lvlText w:val=""/>
      <w:lvlJc w:val="left"/>
      <w:pPr>
        <w:tabs>
          <w:tab w:val="num" w:pos="2160"/>
        </w:tabs>
        <w:ind w:left="2160" w:hanging="360"/>
      </w:pPr>
      <w:rPr>
        <w:rFonts w:ascii="Wingdings" w:hAnsi="Wingdings" w:hint="default"/>
      </w:rPr>
    </w:lvl>
    <w:lvl w:ilvl="3" w:tplc="1904029C" w:tentative="1">
      <w:start w:val="1"/>
      <w:numFmt w:val="bullet"/>
      <w:lvlText w:val=""/>
      <w:lvlJc w:val="left"/>
      <w:pPr>
        <w:tabs>
          <w:tab w:val="num" w:pos="2880"/>
        </w:tabs>
        <w:ind w:left="2880" w:hanging="360"/>
      </w:pPr>
      <w:rPr>
        <w:rFonts w:ascii="Wingdings" w:hAnsi="Wingdings" w:hint="default"/>
      </w:rPr>
    </w:lvl>
    <w:lvl w:ilvl="4" w:tplc="7520DA42" w:tentative="1">
      <w:start w:val="1"/>
      <w:numFmt w:val="bullet"/>
      <w:lvlText w:val=""/>
      <w:lvlJc w:val="left"/>
      <w:pPr>
        <w:tabs>
          <w:tab w:val="num" w:pos="3600"/>
        </w:tabs>
        <w:ind w:left="3600" w:hanging="360"/>
      </w:pPr>
      <w:rPr>
        <w:rFonts w:ascii="Wingdings" w:hAnsi="Wingdings" w:hint="default"/>
      </w:rPr>
    </w:lvl>
    <w:lvl w:ilvl="5" w:tplc="BC46528C" w:tentative="1">
      <w:start w:val="1"/>
      <w:numFmt w:val="bullet"/>
      <w:lvlText w:val=""/>
      <w:lvlJc w:val="left"/>
      <w:pPr>
        <w:tabs>
          <w:tab w:val="num" w:pos="4320"/>
        </w:tabs>
        <w:ind w:left="4320" w:hanging="360"/>
      </w:pPr>
      <w:rPr>
        <w:rFonts w:ascii="Wingdings" w:hAnsi="Wingdings" w:hint="default"/>
      </w:rPr>
    </w:lvl>
    <w:lvl w:ilvl="6" w:tplc="5914DC66" w:tentative="1">
      <w:start w:val="1"/>
      <w:numFmt w:val="bullet"/>
      <w:lvlText w:val=""/>
      <w:lvlJc w:val="left"/>
      <w:pPr>
        <w:tabs>
          <w:tab w:val="num" w:pos="5040"/>
        </w:tabs>
        <w:ind w:left="5040" w:hanging="360"/>
      </w:pPr>
      <w:rPr>
        <w:rFonts w:ascii="Wingdings" w:hAnsi="Wingdings" w:hint="default"/>
      </w:rPr>
    </w:lvl>
    <w:lvl w:ilvl="7" w:tplc="D0F2601A" w:tentative="1">
      <w:start w:val="1"/>
      <w:numFmt w:val="bullet"/>
      <w:lvlText w:val=""/>
      <w:lvlJc w:val="left"/>
      <w:pPr>
        <w:tabs>
          <w:tab w:val="num" w:pos="5760"/>
        </w:tabs>
        <w:ind w:left="5760" w:hanging="360"/>
      </w:pPr>
      <w:rPr>
        <w:rFonts w:ascii="Wingdings" w:hAnsi="Wingdings" w:hint="default"/>
      </w:rPr>
    </w:lvl>
    <w:lvl w:ilvl="8" w:tplc="4CBC2824" w:tentative="1">
      <w:start w:val="1"/>
      <w:numFmt w:val="bullet"/>
      <w:lvlText w:val=""/>
      <w:lvlJc w:val="left"/>
      <w:pPr>
        <w:tabs>
          <w:tab w:val="num" w:pos="6480"/>
        </w:tabs>
        <w:ind w:left="6480" w:hanging="360"/>
      </w:pPr>
      <w:rPr>
        <w:rFonts w:ascii="Wingdings" w:hAnsi="Wingdings" w:hint="default"/>
      </w:rPr>
    </w:lvl>
  </w:abstractNum>
  <w:abstractNum w:abstractNumId="2">
    <w:nsid w:val="1289454A"/>
    <w:multiLevelType w:val="multilevel"/>
    <w:tmpl w:val="DC6C99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6A162F3"/>
    <w:multiLevelType w:val="multilevel"/>
    <w:tmpl w:val="41F6EE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7D3397D"/>
    <w:multiLevelType w:val="hybridMultilevel"/>
    <w:tmpl w:val="0A76D182"/>
    <w:lvl w:ilvl="0" w:tplc="5A166E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B43073F"/>
    <w:multiLevelType w:val="hybridMultilevel"/>
    <w:tmpl w:val="EB62AC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A55F9C"/>
    <w:multiLevelType w:val="hybridMultilevel"/>
    <w:tmpl w:val="42343C16"/>
    <w:lvl w:ilvl="0" w:tplc="A75E2FC2">
      <w:start w:val="1"/>
      <w:numFmt w:val="bullet"/>
      <w:lvlText w:val=""/>
      <w:lvlJc w:val="left"/>
      <w:pPr>
        <w:tabs>
          <w:tab w:val="num" w:pos="720"/>
        </w:tabs>
        <w:ind w:left="720" w:hanging="360"/>
      </w:pPr>
      <w:rPr>
        <w:rFonts w:ascii="Wingdings" w:hAnsi="Wingdings" w:hint="default"/>
      </w:rPr>
    </w:lvl>
    <w:lvl w:ilvl="1" w:tplc="8CEA834C" w:tentative="1">
      <w:start w:val="1"/>
      <w:numFmt w:val="bullet"/>
      <w:lvlText w:val=""/>
      <w:lvlJc w:val="left"/>
      <w:pPr>
        <w:tabs>
          <w:tab w:val="num" w:pos="1440"/>
        </w:tabs>
        <w:ind w:left="1440" w:hanging="360"/>
      </w:pPr>
      <w:rPr>
        <w:rFonts w:ascii="Wingdings" w:hAnsi="Wingdings" w:hint="default"/>
      </w:rPr>
    </w:lvl>
    <w:lvl w:ilvl="2" w:tplc="6D340722" w:tentative="1">
      <w:start w:val="1"/>
      <w:numFmt w:val="bullet"/>
      <w:lvlText w:val=""/>
      <w:lvlJc w:val="left"/>
      <w:pPr>
        <w:tabs>
          <w:tab w:val="num" w:pos="2160"/>
        </w:tabs>
        <w:ind w:left="2160" w:hanging="360"/>
      </w:pPr>
      <w:rPr>
        <w:rFonts w:ascii="Wingdings" w:hAnsi="Wingdings" w:hint="default"/>
      </w:rPr>
    </w:lvl>
    <w:lvl w:ilvl="3" w:tplc="01CC6C3A" w:tentative="1">
      <w:start w:val="1"/>
      <w:numFmt w:val="bullet"/>
      <w:lvlText w:val=""/>
      <w:lvlJc w:val="left"/>
      <w:pPr>
        <w:tabs>
          <w:tab w:val="num" w:pos="2880"/>
        </w:tabs>
        <w:ind w:left="2880" w:hanging="360"/>
      </w:pPr>
      <w:rPr>
        <w:rFonts w:ascii="Wingdings" w:hAnsi="Wingdings" w:hint="default"/>
      </w:rPr>
    </w:lvl>
    <w:lvl w:ilvl="4" w:tplc="47A610F6" w:tentative="1">
      <w:start w:val="1"/>
      <w:numFmt w:val="bullet"/>
      <w:lvlText w:val=""/>
      <w:lvlJc w:val="left"/>
      <w:pPr>
        <w:tabs>
          <w:tab w:val="num" w:pos="3600"/>
        </w:tabs>
        <w:ind w:left="3600" w:hanging="360"/>
      </w:pPr>
      <w:rPr>
        <w:rFonts w:ascii="Wingdings" w:hAnsi="Wingdings" w:hint="default"/>
      </w:rPr>
    </w:lvl>
    <w:lvl w:ilvl="5" w:tplc="F02E932E" w:tentative="1">
      <w:start w:val="1"/>
      <w:numFmt w:val="bullet"/>
      <w:lvlText w:val=""/>
      <w:lvlJc w:val="left"/>
      <w:pPr>
        <w:tabs>
          <w:tab w:val="num" w:pos="4320"/>
        </w:tabs>
        <w:ind w:left="4320" w:hanging="360"/>
      </w:pPr>
      <w:rPr>
        <w:rFonts w:ascii="Wingdings" w:hAnsi="Wingdings" w:hint="default"/>
      </w:rPr>
    </w:lvl>
    <w:lvl w:ilvl="6" w:tplc="DB38860E" w:tentative="1">
      <w:start w:val="1"/>
      <w:numFmt w:val="bullet"/>
      <w:lvlText w:val=""/>
      <w:lvlJc w:val="left"/>
      <w:pPr>
        <w:tabs>
          <w:tab w:val="num" w:pos="5040"/>
        </w:tabs>
        <w:ind w:left="5040" w:hanging="360"/>
      </w:pPr>
      <w:rPr>
        <w:rFonts w:ascii="Wingdings" w:hAnsi="Wingdings" w:hint="default"/>
      </w:rPr>
    </w:lvl>
    <w:lvl w:ilvl="7" w:tplc="5C3E44EC" w:tentative="1">
      <w:start w:val="1"/>
      <w:numFmt w:val="bullet"/>
      <w:lvlText w:val=""/>
      <w:lvlJc w:val="left"/>
      <w:pPr>
        <w:tabs>
          <w:tab w:val="num" w:pos="5760"/>
        </w:tabs>
        <w:ind w:left="5760" w:hanging="360"/>
      </w:pPr>
      <w:rPr>
        <w:rFonts w:ascii="Wingdings" w:hAnsi="Wingdings" w:hint="default"/>
      </w:rPr>
    </w:lvl>
    <w:lvl w:ilvl="8" w:tplc="A33EEFD0" w:tentative="1">
      <w:start w:val="1"/>
      <w:numFmt w:val="bullet"/>
      <w:lvlText w:val=""/>
      <w:lvlJc w:val="left"/>
      <w:pPr>
        <w:tabs>
          <w:tab w:val="num" w:pos="6480"/>
        </w:tabs>
        <w:ind w:left="6480" w:hanging="360"/>
      </w:pPr>
      <w:rPr>
        <w:rFonts w:ascii="Wingdings" w:hAnsi="Wingdings" w:hint="default"/>
      </w:rPr>
    </w:lvl>
  </w:abstractNum>
  <w:abstractNum w:abstractNumId="7">
    <w:nsid w:val="33AC11A6"/>
    <w:multiLevelType w:val="hybridMultilevel"/>
    <w:tmpl w:val="EE420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D6A40"/>
    <w:multiLevelType w:val="hybridMultilevel"/>
    <w:tmpl w:val="7CEA9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E1F01"/>
    <w:multiLevelType w:val="hybridMultilevel"/>
    <w:tmpl w:val="3F5C24E2"/>
    <w:lvl w:ilvl="0" w:tplc="656673D0">
      <w:start w:val="1"/>
      <w:numFmt w:val="bullet"/>
      <w:lvlText w:val=""/>
      <w:lvlJc w:val="left"/>
      <w:pPr>
        <w:tabs>
          <w:tab w:val="num" w:pos="720"/>
        </w:tabs>
        <w:ind w:left="720" w:hanging="360"/>
      </w:pPr>
      <w:rPr>
        <w:rFonts w:ascii="Wingdings" w:hAnsi="Wingdings" w:hint="default"/>
      </w:rPr>
    </w:lvl>
    <w:lvl w:ilvl="1" w:tplc="88221DB2" w:tentative="1">
      <w:start w:val="1"/>
      <w:numFmt w:val="bullet"/>
      <w:lvlText w:val=""/>
      <w:lvlJc w:val="left"/>
      <w:pPr>
        <w:tabs>
          <w:tab w:val="num" w:pos="1440"/>
        </w:tabs>
        <w:ind w:left="1440" w:hanging="360"/>
      </w:pPr>
      <w:rPr>
        <w:rFonts w:ascii="Wingdings" w:hAnsi="Wingdings" w:hint="default"/>
      </w:rPr>
    </w:lvl>
    <w:lvl w:ilvl="2" w:tplc="7F240322" w:tentative="1">
      <w:start w:val="1"/>
      <w:numFmt w:val="bullet"/>
      <w:lvlText w:val=""/>
      <w:lvlJc w:val="left"/>
      <w:pPr>
        <w:tabs>
          <w:tab w:val="num" w:pos="2160"/>
        </w:tabs>
        <w:ind w:left="2160" w:hanging="360"/>
      </w:pPr>
      <w:rPr>
        <w:rFonts w:ascii="Wingdings" w:hAnsi="Wingdings" w:hint="default"/>
      </w:rPr>
    </w:lvl>
    <w:lvl w:ilvl="3" w:tplc="AFBC3352" w:tentative="1">
      <w:start w:val="1"/>
      <w:numFmt w:val="bullet"/>
      <w:lvlText w:val=""/>
      <w:lvlJc w:val="left"/>
      <w:pPr>
        <w:tabs>
          <w:tab w:val="num" w:pos="2880"/>
        </w:tabs>
        <w:ind w:left="2880" w:hanging="360"/>
      </w:pPr>
      <w:rPr>
        <w:rFonts w:ascii="Wingdings" w:hAnsi="Wingdings" w:hint="default"/>
      </w:rPr>
    </w:lvl>
    <w:lvl w:ilvl="4" w:tplc="337ED1EA" w:tentative="1">
      <w:start w:val="1"/>
      <w:numFmt w:val="bullet"/>
      <w:lvlText w:val=""/>
      <w:lvlJc w:val="left"/>
      <w:pPr>
        <w:tabs>
          <w:tab w:val="num" w:pos="3600"/>
        </w:tabs>
        <w:ind w:left="3600" w:hanging="360"/>
      </w:pPr>
      <w:rPr>
        <w:rFonts w:ascii="Wingdings" w:hAnsi="Wingdings" w:hint="default"/>
      </w:rPr>
    </w:lvl>
    <w:lvl w:ilvl="5" w:tplc="A7BECA10" w:tentative="1">
      <w:start w:val="1"/>
      <w:numFmt w:val="bullet"/>
      <w:lvlText w:val=""/>
      <w:lvlJc w:val="left"/>
      <w:pPr>
        <w:tabs>
          <w:tab w:val="num" w:pos="4320"/>
        </w:tabs>
        <w:ind w:left="4320" w:hanging="360"/>
      </w:pPr>
      <w:rPr>
        <w:rFonts w:ascii="Wingdings" w:hAnsi="Wingdings" w:hint="default"/>
      </w:rPr>
    </w:lvl>
    <w:lvl w:ilvl="6" w:tplc="5538B222" w:tentative="1">
      <w:start w:val="1"/>
      <w:numFmt w:val="bullet"/>
      <w:lvlText w:val=""/>
      <w:lvlJc w:val="left"/>
      <w:pPr>
        <w:tabs>
          <w:tab w:val="num" w:pos="5040"/>
        </w:tabs>
        <w:ind w:left="5040" w:hanging="360"/>
      </w:pPr>
      <w:rPr>
        <w:rFonts w:ascii="Wingdings" w:hAnsi="Wingdings" w:hint="default"/>
      </w:rPr>
    </w:lvl>
    <w:lvl w:ilvl="7" w:tplc="75E07E1C" w:tentative="1">
      <w:start w:val="1"/>
      <w:numFmt w:val="bullet"/>
      <w:lvlText w:val=""/>
      <w:lvlJc w:val="left"/>
      <w:pPr>
        <w:tabs>
          <w:tab w:val="num" w:pos="5760"/>
        </w:tabs>
        <w:ind w:left="5760" w:hanging="360"/>
      </w:pPr>
      <w:rPr>
        <w:rFonts w:ascii="Wingdings" w:hAnsi="Wingdings" w:hint="default"/>
      </w:rPr>
    </w:lvl>
    <w:lvl w:ilvl="8" w:tplc="90465608" w:tentative="1">
      <w:start w:val="1"/>
      <w:numFmt w:val="bullet"/>
      <w:lvlText w:val=""/>
      <w:lvlJc w:val="left"/>
      <w:pPr>
        <w:tabs>
          <w:tab w:val="num" w:pos="6480"/>
        </w:tabs>
        <w:ind w:left="6480" w:hanging="360"/>
      </w:pPr>
      <w:rPr>
        <w:rFonts w:ascii="Wingdings" w:hAnsi="Wingdings" w:hint="default"/>
      </w:rPr>
    </w:lvl>
  </w:abstractNum>
  <w:abstractNum w:abstractNumId="10">
    <w:nsid w:val="3E3707E4"/>
    <w:multiLevelType w:val="hybridMultilevel"/>
    <w:tmpl w:val="D242A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D30A13"/>
    <w:multiLevelType w:val="hybridMultilevel"/>
    <w:tmpl w:val="66646F0E"/>
    <w:lvl w:ilvl="0" w:tplc="DCB80F8E">
      <w:start w:val="1"/>
      <w:numFmt w:val="bullet"/>
      <w:lvlText w:val=""/>
      <w:lvlJc w:val="left"/>
      <w:pPr>
        <w:tabs>
          <w:tab w:val="num" w:pos="720"/>
        </w:tabs>
        <w:ind w:left="720" w:hanging="360"/>
      </w:pPr>
      <w:rPr>
        <w:rFonts w:ascii="Wingdings" w:hAnsi="Wingdings" w:hint="default"/>
      </w:rPr>
    </w:lvl>
    <w:lvl w:ilvl="1" w:tplc="FD8A485C" w:tentative="1">
      <w:start w:val="1"/>
      <w:numFmt w:val="bullet"/>
      <w:lvlText w:val=""/>
      <w:lvlJc w:val="left"/>
      <w:pPr>
        <w:tabs>
          <w:tab w:val="num" w:pos="1440"/>
        </w:tabs>
        <w:ind w:left="1440" w:hanging="360"/>
      </w:pPr>
      <w:rPr>
        <w:rFonts w:ascii="Wingdings" w:hAnsi="Wingdings" w:hint="default"/>
      </w:rPr>
    </w:lvl>
    <w:lvl w:ilvl="2" w:tplc="7A6E5F22" w:tentative="1">
      <w:start w:val="1"/>
      <w:numFmt w:val="bullet"/>
      <w:lvlText w:val=""/>
      <w:lvlJc w:val="left"/>
      <w:pPr>
        <w:tabs>
          <w:tab w:val="num" w:pos="2160"/>
        </w:tabs>
        <w:ind w:left="2160" w:hanging="360"/>
      </w:pPr>
      <w:rPr>
        <w:rFonts w:ascii="Wingdings" w:hAnsi="Wingdings" w:hint="default"/>
      </w:rPr>
    </w:lvl>
    <w:lvl w:ilvl="3" w:tplc="35521282" w:tentative="1">
      <w:start w:val="1"/>
      <w:numFmt w:val="bullet"/>
      <w:lvlText w:val=""/>
      <w:lvlJc w:val="left"/>
      <w:pPr>
        <w:tabs>
          <w:tab w:val="num" w:pos="2880"/>
        </w:tabs>
        <w:ind w:left="2880" w:hanging="360"/>
      </w:pPr>
      <w:rPr>
        <w:rFonts w:ascii="Wingdings" w:hAnsi="Wingdings" w:hint="default"/>
      </w:rPr>
    </w:lvl>
    <w:lvl w:ilvl="4" w:tplc="45342870" w:tentative="1">
      <w:start w:val="1"/>
      <w:numFmt w:val="bullet"/>
      <w:lvlText w:val=""/>
      <w:lvlJc w:val="left"/>
      <w:pPr>
        <w:tabs>
          <w:tab w:val="num" w:pos="3600"/>
        </w:tabs>
        <w:ind w:left="3600" w:hanging="360"/>
      </w:pPr>
      <w:rPr>
        <w:rFonts w:ascii="Wingdings" w:hAnsi="Wingdings" w:hint="default"/>
      </w:rPr>
    </w:lvl>
    <w:lvl w:ilvl="5" w:tplc="CFA6AE3A" w:tentative="1">
      <w:start w:val="1"/>
      <w:numFmt w:val="bullet"/>
      <w:lvlText w:val=""/>
      <w:lvlJc w:val="left"/>
      <w:pPr>
        <w:tabs>
          <w:tab w:val="num" w:pos="4320"/>
        </w:tabs>
        <w:ind w:left="4320" w:hanging="360"/>
      </w:pPr>
      <w:rPr>
        <w:rFonts w:ascii="Wingdings" w:hAnsi="Wingdings" w:hint="default"/>
      </w:rPr>
    </w:lvl>
    <w:lvl w:ilvl="6" w:tplc="67022F98" w:tentative="1">
      <w:start w:val="1"/>
      <w:numFmt w:val="bullet"/>
      <w:lvlText w:val=""/>
      <w:lvlJc w:val="left"/>
      <w:pPr>
        <w:tabs>
          <w:tab w:val="num" w:pos="5040"/>
        </w:tabs>
        <w:ind w:left="5040" w:hanging="360"/>
      </w:pPr>
      <w:rPr>
        <w:rFonts w:ascii="Wingdings" w:hAnsi="Wingdings" w:hint="default"/>
      </w:rPr>
    </w:lvl>
    <w:lvl w:ilvl="7" w:tplc="49FCA5EE" w:tentative="1">
      <w:start w:val="1"/>
      <w:numFmt w:val="bullet"/>
      <w:lvlText w:val=""/>
      <w:lvlJc w:val="left"/>
      <w:pPr>
        <w:tabs>
          <w:tab w:val="num" w:pos="5760"/>
        </w:tabs>
        <w:ind w:left="5760" w:hanging="360"/>
      </w:pPr>
      <w:rPr>
        <w:rFonts w:ascii="Wingdings" w:hAnsi="Wingdings" w:hint="default"/>
      </w:rPr>
    </w:lvl>
    <w:lvl w:ilvl="8" w:tplc="173464F2" w:tentative="1">
      <w:start w:val="1"/>
      <w:numFmt w:val="bullet"/>
      <w:lvlText w:val=""/>
      <w:lvlJc w:val="left"/>
      <w:pPr>
        <w:tabs>
          <w:tab w:val="num" w:pos="6480"/>
        </w:tabs>
        <w:ind w:left="6480" w:hanging="360"/>
      </w:pPr>
      <w:rPr>
        <w:rFonts w:ascii="Wingdings" w:hAnsi="Wingdings" w:hint="default"/>
      </w:rPr>
    </w:lvl>
  </w:abstractNum>
  <w:abstractNum w:abstractNumId="12">
    <w:nsid w:val="430E20DA"/>
    <w:multiLevelType w:val="hybridMultilevel"/>
    <w:tmpl w:val="382A1FA2"/>
    <w:lvl w:ilvl="0" w:tplc="B2F4EB2A">
      <w:start w:val="4"/>
      <w:numFmt w:val="bullet"/>
      <w:lvlText w:val="-"/>
      <w:lvlJc w:val="left"/>
      <w:pPr>
        <w:ind w:left="1004" w:hanging="360"/>
      </w:pPr>
      <w:rPr>
        <w:rFonts w:ascii="Times New Roman" w:eastAsiaTheme="minorEastAsia"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3E27CFA"/>
    <w:multiLevelType w:val="hybridMultilevel"/>
    <w:tmpl w:val="EE4EC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D578F1"/>
    <w:multiLevelType w:val="hybridMultilevel"/>
    <w:tmpl w:val="EAD48E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53760BDC"/>
    <w:multiLevelType w:val="hybridMultilevel"/>
    <w:tmpl w:val="4A3A243A"/>
    <w:lvl w:ilvl="0" w:tplc="43161DBA">
      <w:start w:val="1"/>
      <w:numFmt w:val="bullet"/>
      <w:lvlText w:val=""/>
      <w:lvlJc w:val="left"/>
      <w:pPr>
        <w:tabs>
          <w:tab w:val="num" w:pos="720"/>
        </w:tabs>
        <w:ind w:left="720" w:hanging="360"/>
      </w:pPr>
      <w:rPr>
        <w:rFonts w:ascii="Wingdings" w:hAnsi="Wingdings" w:hint="default"/>
      </w:rPr>
    </w:lvl>
    <w:lvl w:ilvl="1" w:tplc="DAA809B6" w:tentative="1">
      <w:start w:val="1"/>
      <w:numFmt w:val="bullet"/>
      <w:lvlText w:val=""/>
      <w:lvlJc w:val="left"/>
      <w:pPr>
        <w:tabs>
          <w:tab w:val="num" w:pos="1440"/>
        </w:tabs>
        <w:ind w:left="1440" w:hanging="360"/>
      </w:pPr>
      <w:rPr>
        <w:rFonts w:ascii="Wingdings" w:hAnsi="Wingdings" w:hint="default"/>
      </w:rPr>
    </w:lvl>
    <w:lvl w:ilvl="2" w:tplc="C4EC1C68" w:tentative="1">
      <w:start w:val="1"/>
      <w:numFmt w:val="bullet"/>
      <w:lvlText w:val=""/>
      <w:lvlJc w:val="left"/>
      <w:pPr>
        <w:tabs>
          <w:tab w:val="num" w:pos="2160"/>
        </w:tabs>
        <w:ind w:left="2160" w:hanging="360"/>
      </w:pPr>
      <w:rPr>
        <w:rFonts w:ascii="Wingdings" w:hAnsi="Wingdings" w:hint="default"/>
      </w:rPr>
    </w:lvl>
    <w:lvl w:ilvl="3" w:tplc="250A3F7E" w:tentative="1">
      <w:start w:val="1"/>
      <w:numFmt w:val="bullet"/>
      <w:lvlText w:val=""/>
      <w:lvlJc w:val="left"/>
      <w:pPr>
        <w:tabs>
          <w:tab w:val="num" w:pos="2880"/>
        </w:tabs>
        <w:ind w:left="2880" w:hanging="360"/>
      </w:pPr>
      <w:rPr>
        <w:rFonts w:ascii="Wingdings" w:hAnsi="Wingdings" w:hint="default"/>
      </w:rPr>
    </w:lvl>
    <w:lvl w:ilvl="4" w:tplc="254C25E6" w:tentative="1">
      <w:start w:val="1"/>
      <w:numFmt w:val="bullet"/>
      <w:lvlText w:val=""/>
      <w:lvlJc w:val="left"/>
      <w:pPr>
        <w:tabs>
          <w:tab w:val="num" w:pos="3600"/>
        </w:tabs>
        <w:ind w:left="3600" w:hanging="360"/>
      </w:pPr>
      <w:rPr>
        <w:rFonts w:ascii="Wingdings" w:hAnsi="Wingdings" w:hint="default"/>
      </w:rPr>
    </w:lvl>
    <w:lvl w:ilvl="5" w:tplc="3940B632" w:tentative="1">
      <w:start w:val="1"/>
      <w:numFmt w:val="bullet"/>
      <w:lvlText w:val=""/>
      <w:lvlJc w:val="left"/>
      <w:pPr>
        <w:tabs>
          <w:tab w:val="num" w:pos="4320"/>
        </w:tabs>
        <w:ind w:left="4320" w:hanging="360"/>
      </w:pPr>
      <w:rPr>
        <w:rFonts w:ascii="Wingdings" w:hAnsi="Wingdings" w:hint="default"/>
      </w:rPr>
    </w:lvl>
    <w:lvl w:ilvl="6" w:tplc="3E5220E8" w:tentative="1">
      <w:start w:val="1"/>
      <w:numFmt w:val="bullet"/>
      <w:lvlText w:val=""/>
      <w:lvlJc w:val="left"/>
      <w:pPr>
        <w:tabs>
          <w:tab w:val="num" w:pos="5040"/>
        </w:tabs>
        <w:ind w:left="5040" w:hanging="360"/>
      </w:pPr>
      <w:rPr>
        <w:rFonts w:ascii="Wingdings" w:hAnsi="Wingdings" w:hint="default"/>
      </w:rPr>
    </w:lvl>
    <w:lvl w:ilvl="7" w:tplc="D4FA1E76" w:tentative="1">
      <w:start w:val="1"/>
      <w:numFmt w:val="bullet"/>
      <w:lvlText w:val=""/>
      <w:lvlJc w:val="left"/>
      <w:pPr>
        <w:tabs>
          <w:tab w:val="num" w:pos="5760"/>
        </w:tabs>
        <w:ind w:left="5760" w:hanging="360"/>
      </w:pPr>
      <w:rPr>
        <w:rFonts w:ascii="Wingdings" w:hAnsi="Wingdings" w:hint="default"/>
      </w:rPr>
    </w:lvl>
    <w:lvl w:ilvl="8" w:tplc="129C2FCE" w:tentative="1">
      <w:start w:val="1"/>
      <w:numFmt w:val="bullet"/>
      <w:lvlText w:val=""/>
      <w:lvlJc w:val="left"/>
      <w:pPr>
        <w:tabs>
          <w:tab w:val="num" w:pos="6480"/>
        </w:tabs>
        <w:ind w:left="6480" w:hanging="360"/>
      </w:pPr>
      <w:rPr>
        <w:rFonts w:ascii="Wingdings" w:hAnsi="Wingdings" w:hint="default"/>
      </w:rPr>
    </w:lvl>
  </w:abstractNum>
  <w:abstractNum w:abstractNumId="16">
    <w:nsid w:val="570F2512"/>
    <w:multiLevelType w:val="hybridMultilevel"/>
    <w:tmpl w:val="C5CA5DAE"/>
    <w:lvl w:ilvl="0" w:tplc="73088996">
      <w:start w:val="1"/>
      <w:numFmt w:val="bullet"/>
      <w:lvlText w:val=""/>
      <w:lvlJc w:val="left"/>
      <w:pPr>
        <w:tabs>
          <w:tab w:val="num" w:pos="720"/>
        </w:tabs>
        <w:ind w:left="720" w:hanging="360"/>
      </w:pPr>
      <w:rPr>
        <w:rFonts w:ascii="Wingdings" w:hAnsi="Wingdings" w:hint="default"/>
      </w:rPr>
    </w:lvl>
    <w:lvl w:ilvl="1" w:tplc="E10AF3E0" w:tentative="1">
      <w:start w:val="1"/>
      <w:numFmt w:val="bullet"/>
      <w:lvlText w:val=""/>
      <w:lvlJc w:val="left"/>
      <w:pPr>
        <w:tabs>
          <w:tab w:val="num" w:pos="1440"/>
        </w:tabs>
        <w:ind w:left="1440" w:hanging="360"/>
      </w:pPr>
      <w:rPr>
        <w:rFonts w:ascii="Wingdings" w:hAnsi="Wingdings" w:hint="default"/>
      </w:rPr>
    </w:lvl>
    <w:lvl w:ilvl="2" w:tplc="7F2E80F4" w:tentative="1">
      <w:start w:val="1"/>
      <w:numFmt w:val="bullet"/>
      <w:lvlText w:val=""/>
      <w:lvlJc w:val="left"/>
      <w:pPr>
        <w:tabs>
          <w:tab w:val="num" w:pos="2160"/>
        </w:tabs>
        <w:ind w:left="2160" w:hanging="360"/>
      </w:pPr>
      <w:rPr>
        <w:rFonts w:ascii="Wingdings" w:hAnsi="Wingdings" w:hint="default"/>
      </w:rPr>
    </w:lvl>
    <w:lvl w:ilvl="3" w:tplc="8B584DDA" w:tentative="1">
      <w:start w:val="1"/>
      <w:numFmt w:val="bullet"/>
      <w:lvlText w:val=""/>
      <w:lvlJc w:val="left"/>
      <w:pPr>
        <w:tabs>
          <w:tab w:val="num" w:pos="2880"/>
        </w:tabs>
        <w:ind w:left="2880" w:hanging="360"/>
      </w:pPr>
      <w:rPr>
        <w:rFonts w:ascii="Wingdings" w:hAnsi="Wingdings" w:hint="default"/>
      </w:rPr>
    </w:lvl>
    <w:lvl w:ilvl="4" w:tplc="FA32DA58" w:tentative="1">
      <w:start w:val="1"/>
      <w:numFmt w:val="bullet"/>
      <w:lvlText w:val=""/>
      <w:lvlJc w:val="left"/>
      <w:pPr>
        <w:tabs>
          <w:tab w:val="num" w:pos="3600"/>
        </w:tabs>
        <w:ind w:left="3600" w:hanging="360"/>
      </w:pPr>
      <w:rPr>
        <w:rFonts w:ascii="Wingdings" w:hAnsi="Wingdings" w:hint="default"/>
      </w:rPr>
    </w:lvl>
    <w:lvl w:ilvl="5" w:tplc="0038A2C8" w:tentative="1">
      <w:start w:val="1"/>
      <w:numFmt w:val="bullet"/>
      <w:lvlText w:val=""/>
      <w:lvlJc w:val="left"/>
      <w:pPr>
        <w:tabs>
          <w:tab w:val="num" w:pos="4320"/>
        </w:tabs>
        <w:ind w:left="4320" w:hanging="360"/>
      </w:pPr>
      <w:rPr>
        <w:rFonts w:ascii="Wingdings" w:hAnsi="Wingdings" w:hint="default"/>
      </w:rPr>
    </w:lvl>
    <w:lvl w:ilvl="6" w:tplc="3D149BA6" w:tentative="1">
      <w:start w:val="1"/>
      <w:numFmt w:val="bullet"/>
      <w:lvlText w:val=""/>
      <w:lvlJc w:val="left"/>
      <w:pPr>
        <w:tabs>
          <w:tab w:val="num" w:pos="5040"/>
        </w:tabs>
        <w:ind w:left="5040" w:hanging="360"/>
      </w:pPr>
      <w:rPr>
        <w:rFonts w:ascii="Wingdings" w:hAnsi="Wingdings" w:hint="default"/>
      </w:rPr>
    </w:lvl>
    <w:lvl w:ilvl="7" w:tplc="AC5A8014" w:tentative="1">
      <w:start w:val="1"/>
      <w:numFmt w:val="bullet"/>
      <w:lvlText w:val=""/>
      <w:lvlJc w:val="left"/>
      <w:pPr>
        <w:tabs>
          <w:tab w:val="num" w:pos="5760"/>
        </w:tabs>
        <w:ind w:left="5760" w:hanging="360"/>
      </w:pPr>
      <w:rPr>
        <w:rFonts w:ascii="Wingdings" w:hAnsi="Wingdings" w:hint="default"/>
      </w:rPr>
    </w:lvl>
    <w:lvl w:ilvl="8" w:tplc="20745AA8" w:tentative="1">
      <w:start w:val="1"/>
      <w:numFmt w:val="bullet"/>
      <w:lvlText w:val=""/>
      <w:lvlJc w:val="left"/>
      <w:pPr>
        <w:tabs>
          <w:tab w:val="num" w:pos="6480"/>
        </w:tabs>
        <w:ind w:left="6480" w:hanging="360"/>
      </w:pPr>
      <w:rPr>
        <w:rFonts w:ascii="Wingdings" w:hAnsi="Wingdings" w:hint="default"/>
      </w:rPr>
    </w:lvl>
  </w:abstractNum>
  <w:abstractNum w:abstractNumId="17">
    <w:nsid w:val="5EFC2700"/>
    <w:multiLevelType w:val="hybridMultilevel"/>
    <w:tmpl w:val="B73E4C4C"/>
    <w:lvl w:ilvl="0" w:tplc="6D7A4F7A">
      <w:start w:val="1"/>
      <w:numFmt w:val="bullet"/>
      <w:lvlText w:val=""/>
      <w:lvlJc w:val="left"/>
      <w:pPr>
        <w:tabs>
          <w:tab w:val="num" w:pos="720"/>
        </w:tabs>
        <w:ind w:left="720" w:hanging="360"/>
      </w:pPr>
      <w:rPr>
        <w:rFonts w:ascii="Wingdings" w:hAnsi="Wingdings" w:hint="default"/>
      </w:rPr>
    </w:lvl>
    <w:lvl w:ilvl="1" w:tplc="70805BC0" w:tentative="1">
      <w:start w:val="1"/>
      <w:numFmt w:val="bullet"/>
      <w:lvlText w:val=""/>
      <w:lvlJc w:val="left"/>
      <w:pPr>
        <w:tabs>
          <w:tab w:val="num" w:pos="1440"/>
        </w:tabs>
        <w:ind w:left="1440" w:hanging="360"/>
      </w:pPr>
      <w:rPr>
        <w:rFonts w:ascii="Wingdings" w:hAnsi="Wingdings" w:hint="default"/>
      </w:rPr>
    </w:lvl>
    <w:lvl w:ilvl="2" w:tplc="40A41DE4" w:tentative="1">
      <w:start w:val="1"/>
      <w:numFmt w:val="bullet"/>
      <w:lvlText w:val=""/>
      <w:lvlJc w:val="left"/>
      <w:pPr>
        <w:tabs>
          <w:tab w:val="num" w:pos="2160"/>
        </w:tabs>
        <w:ind w:left="2160" w:hanging="360"/>
      </w:pPr>
      <w:rPr>
        <w:rFonts w:ascii="Wingdings" w:hAnsi="Wingdings" w:hint="default"/>
      </w:rPr>
    </w:lvl>
    <w:lvl w:ilvl="3" w:tplc="27B80CB8" w:tentative="1">
      <w:start w:val="1"/>
      <w:numFmt w:val="bullet"/>
      <w:lvlText w:val=""/>
      <w:lvlJc w:val="left"/>
      <w:pPr>
        <w:tabs>
          <w:tab w:val="num" w:pos="2880"/>
        </w:tabs>
        <w:ind w:left="2880" w:hanging="360"/>
      </w:pPr>
      <w:rPr>
        <w:rFonts w:ascii="Wingdings" w:hAnsi="Wingdings" w:hint="default"/>
      </w:rPr>
    </w:lvl>
    <w:lvl w:ilvl="4" w:tplc="743C8D72" w:tentative="1">
      <w:start w:val="1"/>
      <w:numFmt w:val="bullet"/>
      <w:lvlText w:val=""/>
      <w:lvlJc w:val="left"/>
      <w:pPr>
        <w:tabs>
          <w:tab w:val="num" w:pos="3600"/>
        </w:tabs>
        <w:ind w:left="3600" w:hanging="360"/>
      </w:pPr>
      <w:rPr>
        <w:rFonts w:ascii="Wingdings" w:hAnsi="Wingdings" w:hint="default"/>
      </w:rPr>
    </w:lvl>
    <w:lvl w:ilvl="5" w:tplc="CA14D6BC" w:tentative="1">
      <w:start w:val="1"/>
      <w:numFmt w:val="bullet"/>
      <w:lvlText w:val=""/>
      <w:lvlJc w:val="left"/>
      <w:pPr>
        <w:tabs>
          <w:tab w:val="num" w:pos="4320"/>
        </w:tabs>
        <w:ind w:left="4320" w:hanging="360"/>
      </w:pPr>
      <w:rPr>
        <w:rFonts w:ascii="Wingdings" w:hAnsi="Wingdings" w:hint="default"/>
      </w:rPr>
    </w:lvl>
    <w:lvl w:ilvl="6" w:tplc="84205B18" w:tentative="1">
      <w:start w:val="1"/>
      <w:numFmt w:val="bullet"/>
      <w:lvlText w:val=""/>
      <w:lvlJc w:val="left"/>
      <w:pPr>
        <w:tabs>
          <w:tab w:val="num" w:pos="5040"/>
        </w:tabs>
        <w:ind w:left="5040" w:hanging="360"/>
      </w:pPr>
      <w:rPr>
        <w:rFonts w:ascii="Wingdings" w:hAnsi="Wingdings" w:hint="default"/>
      </w:rPr>
    </w:lvl>
    <w:lvl w:ilvl="7" w:tplc="344CD442" w:tentative="1">
      <w:start w:val="1"/>
      <w:numFmt w:val="bullet"/>
      <w:lvlText w:val=""/>
      <w:lvlJc w:val="left"/>
      <w:pPr>
        <w:tabs>
          <w:tab w:val="num" w:pos="5760"/>
        </w:tabs>
        <w:ind w:left="5760" w:hanging="360"/>
      </w:pPr>
      <w:rPr>
        <w:rFonts w:ascii="Wingdings" w:hAnsi="Wingdings" w:hint="default"/>
      </w:rPr>
    </w:lvl>
    <w:lvl w:ilvl="8" w:tplc="910C1EBA" w:tentative="1">
      <w:start w:val="1"/>
      <w:numFmt w:val="bullet"/>
      <w:lvlText w:val=""/>
      <w:lvlJc w:val="left"/>
      <w:pPr>
        <w:tabs>
          <w:tab w:val="num" w:pos="6480"/>
        </w:tabs>
        <w:ind w:left="6480" w:hanging="360"/>
      </w:pPr>
      <w:rPr>
        <w:rFonts w:ascii="Wingdings" w:hAnsi="Wingdings" w:hint="default"/>
      </w:rPr>
    </w:lvl>
  </w:abstractNum>
  <w:abstractNum w:abstractNumId="18">
    <w:nsid w:val="636C6EA0"/>
    <w:multiLevelType w:val="hybridMultilevel"/>
    <w:tmpl w:val="5ABE8DD0"/>
    <w:lvl w:ilvl="0" w:tplc="C9A6962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9AD5F12"/>
    <w:multiLevelType w:val="hybridMultilevel"/>
    <w:tmpl w:val="027A679E"/>
    <w:lvl w:ilvl="0" w:tplc="9BA206A4">
      <w:start w:val="1"/>
      <w:numFmt w:val="bullet"/>
      <w:lvlText w:val=""/>
      <w:lvlJc w:val="left"/>
      <w:pPr>
        <w:tabs>
          <w:tab w:val="num" w:pos="720"/>
        </w:tabs>
        <w:ind w:left="720" w:hanging="360"/>
      </w:pPr>
      <w:rPr>
        <w:rFonts w:ascii="Wingdings" w:hAnsi="Wingdings" w:hint="default"/>
      </w:rPr>
    </w:lvl>
    <w:lvl w:ilvl="1" w:tplc="11707BE4" w:tentative="1">
      <w:start w:val="1"/>
      <w:numFmt w:val="bullet"/>
      <w:lvlText w:val=""/>
      <w:lvlJc w:val="left"/>
      <w:pPr>
        <w:tabs>
          <w:tab w:val="num" w:pos="1440"/>
        </w:tabs>
        <w:ind w:left="1440" w:hanging="360"/>
      </w:pPr>
      <w:rPr>
        <w:rFonts w:ascii="Wingdings" w:hAnsi="Wingdings" w:hint="default"/>
      </w:rPr>
    </w:lvl>
    <w:lvl w:ilvl="2" w:tplc="6C52EB66" w:tentative="1">
      <w:start w:val="1"/>
      <w:numFmt w:val="bullet"/>
      <w:lvlText w:val=""/>
      <w:lvlJc w:val="left"/>
      <w:pPr>
        <w:tabs>
          <w:tab w:val="num" w:pos="2160"/>
        </w:tabs>
        <w:ind w:left="2160" w:hanging="360"/>
      </w:pPr>
      <w:rPr>
        <w:rFonts w:ascii="Wingdings" w:hAnsi="Wingdings" w:hint="default"/>
      </w:rPr>
    </w:lvl>
    <w:lvl w:ilvl="3" w:tplc="263292BC" w:tentative="1">
      <w:start w:val="1"/>
      <w:numFmt w:val="bullet"/>
      <w:lvlText w:val=""/>
      <w:lvlJc w:val="left"/>
      <w:pPr>
        <w:tabs>
          <w:tab w:val="num" w:pos="2880"/>
        </w:tabs>
        <w:ind w:left="2880" w:hanging="360"/>
      </w:pPr>
      <w:rPr>
        <w:rFonts w:ascii="Wingdings" w:hAnsi="Wingdings" w:hint="default"/>
      </w:rPr>
    </w:lvl>
    <w:lvl w:ilvl="4" w:tplc="DCBE0966" w:tentative="1">
      <w:start w:val="1"/>
      <w:numFmt w:val="bullet"/>
      <w:lvlText w:val=""/>
      <w:lvlJc w:val="left"/>
      <w:pPr>
        <w:tabs>
          <w:tab w:val="num" w:pos="3600"/>
        </w:tabs>
        <w:ind w:left="3600" w:hanging="360"/>
      </w:pPr>
      <w:rPr>
        <w:rFonts w:ascii="Wingdings" w:hAnsi="Wingdings" w:hint="default"/>
      </w:rPr>
    </w:lvl>
    <w:lvl w:ilvl="5" w:tplc="F96E996C" w:tentative="1">
      <w:start w:val="1"/>
      <w:numFmt w:val="bullet"/>
      <w:lvlText w:val=""/>
      <w:lvlJc w:val="left"/>
      <w:pPr>
        <w:tabs>
          <w:tab w:val="num" w:pos="4320"/>
        </w:tabs>
        <w:ind w:left="4320" w:hanging="360"/>
      </w:pPr>
      <w:rPr>
        <w:rFonts w:ascii="Wingdings" w:hAnsi="Wingdings" w:hint="default"/>
      </w:rPr>
    </w:lvl>
    <w:lvl w:ilvl="6" w:tplc="6BBC6CEE" w:tentative="1">
      <w:start w:val="1"/>
      <w:numFmt w:val="bullet"/>
      <w:lvlText w:val=""/>
      <w:lvlJc w:val="left"/>
      <w:pPr>
        <w:tabs>
          <w:tab w:val="num" w:pos="5040"/>
        </w:tabs>
        <w:ind w:left="5040" w:hanging="360"/>
      </w:pPr>
      <w:rPr>
        <w:rFonts w:ascii="Wingdings" w:hAnsi="Wingdings" w:hint="default"/>
      </w:rPr>
    </w:lvl>
    <w:lvl w:ilvl="7" w:tplc="47A4CFF6" w:tentative="1">
      <w:start w:val="1"/>
      <w:numFmt w:val="bullet"/>
      <w:lvlText w:val=""/>
      <w:lvlJc w:val="left"/>
      <w:pPr>
        <w:tabs>
          <w:tab w:val="num" w:pos="5760"/>
        </w:tabs>
        <w:ind w:left="5760" w:hanging="360"/>
      </w:pPr>
      <w:rPr>
        <w:rFonts w:ascii="Wingdings" w:hAnsi="Wingdings" w:hint="default"/>
      </w:rPr>
    </w:lvl>
    <w:lvl w:ilvl="8" w:tplc="C45C8454" w:tentative="1">
      <w:start w:val="1"/>
      <w:numFmt w:val="bullet"/>
      <w:lvlText w:val=""/>
      <w:lvlJc w:val="left"/>
      <w:pPr>
        <w:tabs>
          <w:tab w:val="num" w:pos="6480"/>
        </w:tabs>
        <w:ind w:left="6480" w:hanging="360"/>
      </w:pPr>
      <w:rPr>
        <w:rFonts w:ascii="Wingdings" w:hAnsi="Wingdings" w:hint="default"/>
      </w:rPr>
    </w:lvl>
  </w:abstractNum>
  <w:abstractNum w:abstractNumId="20">
    <w:nsid w:val="6E922693"/>
    <w:multiLevelType w:val="hybridMultilevel"/>
    <w:tmpl w:val="C1E851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9EC1BEC"/>
    <w:multiLevelType w:val="hybridMultilevel"/>
    <w:tmpl w:val="07525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17"/>
  </w:num>
  <w:num w:numId="4">
    <w:abstractNumId w:val="6"/>
  </w:num>
  <w:num w:numId="5">
    <w:abstractNumId w:val="16"/>
  </w:num>
  <w:num w:numId="6">
    <w:abstractNumId w:val="1"/>
  </w:num>
  <w:num w:numId="7">
    <w:abstractNumId w:val="9"/>
  </w:num>
  <w:num w:numId="8">
    <w:abstractNumId w:val="3"/>
  </w:num>
  <w:num w:numId="9">
    <w:abstractNumId w:val="10"/>
  </w:num>
  <w:num w:numId="10">
    <w:abstractNumId w:val="2"/>
  </w:num>
  <w:num w:numId="11">
    <w:abstractNumId w:val="5"/>
  </w:num>
  <w:num w:numId="12">
    <w:abstractNumId w:val="4"/>
  </w:num>
  <w:num w:numId="13">
    <w:abstractNumId w:val="8"/>
  </w:num>
  <w:num w:numId="14">
    <w:abstractNumId w:val="7"/>
  </w:num>
  <w:num w:numId="15">
    <w:abstractNumId w:val="15"/>
  </w:num>
  <w:num w:numId="16">
    <w:abstractNumId w:val="11"/>
  </w:num>
  <w:num w:numId="17">
    <w:abstractNumId w:val="14"/>
  </w:num>
  <w:num w:numId="18">
    <w:abstractNumId w:val="0"/>
  </w:num>
  <w:num w:numId="19">
    <w:abstractNumId w:val="20"/>
  </w:num>
  <w:num w:numId="20">
    <w:abstractNumId w:val="12"/>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302E8"/>
    <w:rsid w:val="0008150C"/>
    <w:rsid w:val="0009161B"/>
    <w:rsid w:val="00104D05"/>
    <w:rsid w:val="001053E7"/>
    <w:rsid w:val="00130EB7"/>
    <w:rsid w:val="001502CC"/>
    <w:rsid w:val="001A470F"/>
    <w:rsid w:val="001C4326"/>
    <w:rsid w:val="0022790F"/>
    <w:rsid w:val="002615C6"/>
    <w:rsid w:val="00285900"/>
    <w:rsid w:val="002C4824"/>
    <w:rsid w:val="00336DF1"/>
    <w:rsid w:val="003A3834"/>
    <w:rsid w:val="003D34F0"/>
    <w:rsid w:val="0040208C"/>
    <w:rsid w:val="00417724"/>
    <w:rsid w:val="00454A59"/>
    <w:rsid w:val="004738E7"/>
    <w:rsid w:val="004C3A3C"/>
    <w:rsid w:val="004D18C5"/>
    <w:rsid w:val="004E5A86"/>
    <w:rsid w:val="005207F4"/>
    <w:rsid w:val="0053133C"/>
    <w:rsid w:val="005F41CA"/>
    <w:rsid w:val="00635297"/>
    <w:rsid w:val="00677243"/>
    <w:rsid w:val="006A1CF1"/>
    <w:rsid w:val="006C2C69"/>
    <w:rsid w:val="007656F5"/>
    <w:rsid w:val="007A145D"/>
    <w:rsid w:val="007D4261"/>
    <w:rsid w:val="00851A16"/>
    <w:rsid w:val="00851DDD"/>
    <w:rsid w:val="00872C7F"/>
    <w:rsid w:val="008C2FB8"/>
    <w:rsid w:val="00A20787"/>
    <w:rsid w:val="00A84B87"/>
    <w:rsid w:val="00A97D12"/>
    <w:rsid w:val="00AA0C6E"/>
    <w:rsid w:val="00B0412E"/>
    <w:rsid w:val="00B64487"/>
    <w:rsid w:val="00B7451F"/>
    <w:rsid w:val="00B9433B"/>
    <w:rsid w:val="00BF4BC8"/>
    <w:rsid w:val="00C10F1A"/>
    <w:rsid w:val="00C37FDF"/>
    <w:rsid w:val="00C533BE"/>
    <w:rsid w:val="00CE4879"/>
    <w:rsid w:val="00D245BD"/>
    <w:rsid w:val="00D75C2F"/>
    <w:rsid w:val="00D76445"/>
    <w:rsid w:val="00D82DDB"/>
    <w:rsid w:val="00DD44C4"/>
    <w:rsid w:val="00E05BC9"/>
    <w:rsid w:val="00E302E8"/>
    <w:rsid w:val="00E561E3"/>
    <w:rsid w:val="00E80D98"/>
    <w:rsid w:val="00E85D43"/>
    <w:rsid w:val="00EA24BE"/>
    <w:rsid w:val="00EE2152"/>
    <w:rsid w:val="00F125DF"/>
    <w:rsid w:val="00F3167B"/>
    <w:rsid w:val="00F61018"/>
    <w:rsid w:val="00F72AC2"/>
    <w:rsid w:val="00F82C6A"/>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C2F"/>
  </w:style>
  <w:style w:type="paragraph" w:styleId="1">
    <w:name w:val="heading 1"/>
    <w:basedOn w:val="a"/>
    <w:next w:val="a"/>
    <w:link w:val="10"/>
    <w:qFormat/>
    <w:rsid w:val="00F3167B"/>
    <w:pPr>
      <w:keepNext/>
      <w:spacing w:after="0" w:line="360" w:lineRule="auto"/>
      <w:jc w:val="center"/>
      <w:outlineLvl w:val="0"/>
    </w:pPr>
    <w:rPr>
      <w:rFonts w:ascii="Times New Roman" w:eastAsia="Batang"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302E8"/>
  </w:style>
  <w:style w:type="paragraph" w:styleId="a3">
    <w:name w:val="List Paragraph"/>
    <w:basedOn w:val="a"/>
    <w:uiPriority w:val="34"/>
    <w:qFormat/>
    <w:rsid w:val="00E302E8"/>
    <w:pPr>
      <w:ind w:left="720"/>
      <w:contextualSpacing/>
    </w:pPr>
  </w:style>
  <w:style w:type="character" w:customStyle="1" w:styleId="10">
    <w:name w:val="Заголовок 1 Знак"/>
    <w:basedOn w:val="a0"/>
    <w:link w:val="1"/>
    <w:rsid w:val="00F3167B"/>
    <w:rPr>
      <w:rFonts w:ascii="Times New Roman" w:eastAsia="Batang" w:hAnsi="Times New Roman" w:cs="Times New Roman"/>
      <w:b/>
      <w:sz w:val="28"/>
      <w:szCs w:val="28"/>
      <w:lang w:eastAsia="ru-RU"/>
    </w:rPr>
  </w:style>
  <w:style w:type="paragraph" w:styleId="a4">
    <w:name w:val="Balloon Text"/>
    <w:basedOn w:val="a"/>
    <w:link w:val="a5"/>
    <w:uiPriority w:val="99"/>
    <w:semiHidden/>
    <w:unhideWhenUsed/>
    <w:rsid w:val="00F316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167B"/>
    <w:rPr>
      <w:rFonts w:ascii="Tahoma" w:hAnsi="Tahoma" w:cs="Tahoma"/>
      <w:sz w:val="16"/>
      <w:szCs w:val="16"/>
    </w:rPr>
  </w:style>
  <w:style w:type="paragraph" w:styleId="a6">
    <w:name w:val="Body Text"/>
    <w:basedOn w:val="a"/>
    <w:link w:val="a7"/>
    <w:rsid w:val="0009161B"/>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09161B"/>
    <w:rPr>
      <w:rFonts w:ascii="Times New Roman" w:eastAsia="Times New Roman" w:hAnsi="Times New Roman" w:cs="Times New Roman"/>
      <w:sz w:val="28"/>
      <w:szCs w:val="20"/>
      <w:lang w:eastAsia="ru-RU"/>
    </w:rPr>
  </w:style>
  <w:style w:type="character" w:styleId="a8">
    <w:name w:val="Hyperlink"/>
    <w:uiPriority w:val="99"/>
    <w:rsid w:val="0053133C"/>
    <w:rPr>
      <w:color w:val="0000FF"/>
      <w:u w:val="single"/>
    </w:rPr>
  </w:style>
  <w:style w:type="paragraph" w:styleId="a9">
    <w:name w:val="TOC Heading"/>
    <w:basedOn w:val="1"/>
    <w:next w:val="a"/>
    <w:uiPriority w:val="39"/>
    <w:qFormat/>
    <w:rsid w:val="0053133C"/>
    <w:pPr>
      <w:keepLines/>
      <w:spacing w:before="480" w:line="276" w:lineRule="auto"/>
      <w:ind w:firstLine="708"/>
      <w:jc w:val="left"/>
      <w:outlineLvl w:val="9"/>
    </w:pPr>
    <w:rPr>
      <w:rFonts w:ascii="Cambria" w:eastAsia="Malgun Gothic" w:hAnsi="Cambria"/>
      <w:bCs/>
      <w:color w:val="365F91"/>
      <w:lang w:eastAsia="en-US"/>
    </w:rPr>
  </w:style>
  <w:style w:type="paragraph" w:styleId="11">
    <w:name w:val="toc 1"/>
    <w:basedOn w:val="a"/>
    <w:next w:val="a"/>
    <w:autoRedefine/>
    <w:uiPriority w:val="39"/>
    <w:unhideWhenUsed/>
    <w:qFormat/>
    <w:rsid w:val="0053133C"/>
    <w:pPr>
      <w:tabs>
        <w:tab w:val="right" w:leader="dot" w:pos="9345"/>
      </w:tabs>
      <w:spacing w:after="0" w:line="240" w:lineRule="auto"/>
      <w:ind w:firstLine="708"/>
    </w:pPr>
    <w:rPr>
      <w:rFonts w:ascii="Times New Roman" w:eastAsia="SimSun" w:hAnsi="Times New Roman" w:cs="Times New Roman"/>
      <w:b/>
      <w:noProof/>
      <w:sz w:val="24"/>
      <w:szCs w:val="24"/>
    </w:rPr>
  </w:style>
  <w:style w:type="paragraph" w:styleId="2">
    <w:name w:val="toc 2"/>
    <w:basedOn w:val="a"/>
    <w:next w:val="a"/>
    <w:autoRedefine/>
    <w:uiPriority w:val="39"/>
    <w:unhideWhenUsed/>
    <w:qFormat/>
    <w:rsid w:val="0053133C"/>
    <w:pPr>
      <w:tabs>
        <w:tab w:val="right" w:leader="dot" w:pos="9345"/>
      </w:tabs>
      <w:spacing w:after="0" w:line="240" w:lineRule="auto"/>
      <w:ind w:left="220" w:firstLine="708"/>
      <w:jc w:val="both"/>
    </w:pPr>
    <w:rPr>
      <w:rFonts w:ascii="Times New Roman" w:eastAsia="Batang" w:hAnsi="Times New Roman" w:cs="Times New Roman"/>
      <w:noProof/>
      <w:sz w:val="24"/>
      <w:szCs w:val="24"/>
    </w:rPr>
  </w:style>
  <w:style w:type="paragraph" w:styleId="aa">
    <w:name w:val="Normal (Web)"/>
    <w:basedOn w:val="a"/>
    <w:uiPriority w:val="99"/>
    <w:unhideWhenUsed/>
    <w:rsid w:val="007A1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0D98"/>
  </w:style>
  <w:style w:type="character" w:styleId="ab">
    <w:name w:val="Strong"/>
    <w:basedOn w:val="a0"/>
    <w:uiPriority w:val="22"/>
    <w:qFormat/>
    <w:rsid w:val="00E80D98"/>
    <w:rPr>
      <w:b/>
      <w:bCs/>
    </w:rPr>
  </w:style>
  <w:style w:type="table" w:styleId="ac">
    <w:name w:val="Table Grid"/>
    <w:basedOn w:val="a1"/>
    <w:uiPriority w:val="59"/>
    <w:rsid w:val="00F82C6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3167B"/>
    <w:pPr>
      <w:keepNext/>
      <w:spacing w:after="0" w:line="360" w:lineRule="auto"/>
      <w:jc w:val="center"/>
      <w:outlineLvl w:val="0"/>
    </w:pPr>
    <w:rPr>
      <w:rFonts w:ascii="Times New Roman" w:eastAsia="Batang"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302E8"/>
  </w:style>
  <w:style w:type="paragraph" w:styleId="a3">
    <w:name w:val="List Paragraph"/>
    <w:basedOn w:val="a"/>
    <w:uiPriority w:val="34"/>
    <w:qFormat/>
    <w:rsid w:val="00E302E8"/>
    <w:pPr>
      <w:ind w:left="720"/>
      <w:contextualSpacing/>
    </w:pPr>
  </w:style>
  <w:style w:type="character" w:customStyle="1" w:styleId="10">
    <w:name w:val="Заголовок 1 Знак"/>
    <w:basedOn w:val="a0"/>
    <w:link w:val="1"/>
    <w:rsid w:val="00F3167B"/>
    <w:rPr>
      <w:rFonts w:ascii="Times New Roman" w:eastAsia="Batang" w:hAnsi="Times New Roman" w:cs="Times New Roman"/>
      <w:b/>
      <w:sz w:val="28"/>
      <w:szCs w:val="28"/>
      <w:lang w:eastAsia="ru-RU"/>
    </w:rPr>
  </w:style>
  <w:style w:type="paragraph" w:styleId="a4">
    <w:name w:val="Balloon Text"/>
    <w:basedOn w:val="a"/>
    <w:link w:val="a5"/>
    <w:uiPriority w:val="99"/>
    <w:semiHidden/>
    <w:unhideWhenUsed/>
    <w:rsid w:val="00F316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167B"/>
    <w:rPr>
      <w:rFonts w:ascii="Tahoma" w:hAnsi="Tahoma" w:cs="Tahoma"/>
      <w:sz w:val="16"/>
      <w:szCs w:val="16"/>
    </w:rPr>
  </w:style>
  <w:style w:type="paragraph" w:styleId="a6">
    <w:name w:val="Body Text"/>
    <w:basedOn w:val="a"/>
    <w:link w:val="a7"/>
    <w:rsid w:val="0009161B"/>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09161B"/>
    <w:rPr>
      <w:rFonts w:ascii="Times New Roman" w:eastAsia="Times New Roman" w:hAnsi="Times New Roman" w:cs="Times New Roman"/>
      <w:sz w:val="28"/>
      <w:szCs w:val="20"/>
      <w:lang w:eastAsia="ru-RU"/>
    </w:rPr>
  </w:style>
  <w:style w:type="character" w:styleId="a8">
    <w:name w:val="Hyperlink"/>
    <w:uiPriority w:val="99"/>
    <w:rsid w:val="0053133C"/>
    <w:rPr>
      <w:color w:val="0000FF"/>
      <w:u w:val="single"/>
    </w:rPr>
  </w:style>
  <w:style w:type="paragraph" w:styleId="a9">
    <w:name w:val="TOC Heading"/>
    <w:basedOn w:val="1"/>
    <w:next w:val="a"/>
    <w:uiPriority w:val="39"/>
    <w:qFormat/>
    <w:rsid w:val="0053133C"/>
    <w:pPr>
      <w:keepLines/>
      <w:spacing w:before="480" w:line="276" w:lineRule="auto"/>
      <w:ind w:firstLine="708"/>
      <w:jc w:val="left"/>
      <w:outlineLvl w:val="9"/>
    </w:pPr>
    <w:rPr>
      <w:rFonts w:ascii="Cambria" w:eastAsia="Malgun Gothic" w:hAnsi="Cambria"/>
      <w:bCs/>
      <w:color w:val="365F91"/>
      <w:lang w:eastAsia="en-US"/>
    </w:rPr>
  </w:style>
  <w:style w:type="paragraph" w:styleId="11">
    <w:name w:val="toc 1"/>
    <w:basedOn w:val="a"/>
    <w:next w:val="a"/>
    <w:autoRedefine/>
    <w:uiPriority w:val="39"/>
    <w:unhideWhenUsed/>
    <w:qFormat/>
    <w:rsid w:val="0053133C"/>
    <w:pPr>
      <w:tabs>
        <w:tab w:val="right" w:leader="dot" w:pos="9345"/>
      </w:tabs>
      <w:spacing w:after="0" w:line="240" w:lineRule="auto"/>
      <w:ind w:firstLine="708"/>
    </w:pPr>
    <w:rPr>
      <w:rFonts w:ascii="Times New Roman" w:eastAsia="SimSun" w:hAnsi="Times New Roman" w:cs="Times New Roman"/>
      <w:b/>
      <w:noProof/>
      <w:sz w:val="24"/>
      <w:szCs w:val="24"/>
    </w:rPr>
  </w:style>
  <w:style w:type="paragraph" w:styleId="2">
    <w:name w:val="toc 2"/>
    <w:basedOn w:val="a"/>
    <w:next w:val="a"/>
    <w:autoRedefine/>
    <w:uiPriority w:val="39"/>
    <w:unhideWhenUsed/>
    <w:qFormat/>
    <w:rsid w:val="0053133C"/>
    <w:pPr>
      <w:tabs>
        <w:tab w:val="right" w:leader="dot" w:pos="9345"/>
      </w:tabs>
      <w:spacing w:after="0" w:line="240" w:lineRule="auto"/>
      <w:ind w:left="220" w:firstLine="708"/>
      <w:jc w:val="both"/>
    </w:pPr>
    <w:rPr>
      <w:rFonts w:ascii="Times New Roman" w:eastAsia="Batang" w:hAnsi="Times New Roman" w:cs="Times New Roman"/>
      <w:noProof/>
      <w:sz w:val="24"/>
      <w:szCs w:val="24"/>
    </w:rPr>
  </w:style>
  <w:style w:type="paragraph" w:styleId="aa">
    <w:name w:val="Normal (Web)"/>
    <w:basedOn w:val="a"/>
    <w:uiPriority w:val="99"/>
    <w:unhideWhenUsed/>
    <w:rsid w:val="007A1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0D98"/>
  </w:style>
  <w:style w:type="character" w:styleId="ab">
    <w:name w:val="Strong"/>
    <w:basedOn w:val="a0"/>
    <w:uiPriority w:val="22"/>
    <w:qFormat/>
    <w:rsid w:val="00E80D98"/>
    <w:rPr>
      <w:b/>
      <w:bCs/>
    </w:rPr>
  </w:style>
  <w:style w:type="table" w:styleId="ac">
    <w:name w:val="Table Grid"/>
    <w:basedOn w:val="a1"/>
    <w:uiPriority w:val="59"/>
    <w:rsid w:val="00F82C6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9731">
      <w:bodyDiv w:val="1"/>
      <w:marLeft w:val="0"/>
      <w:marRight w:val="0"/>
      <w:marTop w:val="0"/>
      <w:marBottom w:val="0"/>
      <w:divBdr>
        <w:top w:val="none" w:sz="0" w:space="0" w:color="auto"/>
        <w:left w:val="none" w:sz="0" w:space="0" w:color="auto"/>
        <w:bottom w:val="none" w:sz="0" w:space="0" w:color="auto"/>
        <w:right w:val="none" w:sz="0" w:space="0" w:color="auto"/>
      </w:divBdr>
    </w:div>
    <w:div w:id="257906290">
      <w:bodyDiv w:val="1"/>
      <w:marLeft w:val="0"/>
      <w:marRight w:val="0"/>
      <w:marTop w:val="0"/>
      <w:marBottom w:val="0"/>
      <w:divBdr>
        <w:top w:val="none" w:sz="0" w:space="0" w:color="auto"/>
        <w:left w:val="none" w:sz="0" w:space="0" w:color="auto"/>
        <w:bottom w:val="none" w:sz="0" w:space="0" w:color="auto"/>
        <w:right w:val="none" w:sz="0" w:space="0" w:color="auto"/>
      </w:divBdr>
      <w:divsChild>
        <w:div w:id="698164027">
          <w:marLeft w:val="432"/>
          <w:marRight w:val="0"/>
          <w:marTop w:val="120"/>
          <w:marBottom w:val="0"/>
          <w:divBdr>
            <w:top w:val="none" w:sz="0" w:space="0" w:color="auto"/>
            <w:left w:val="none" w:sz="0" w:space="0" w:color="auto"/>
            <w:bottom w:val="none" w:sz="0" w:space="0" w:color="auto"/>
            <w:right w:val="none" w:sz="0" w:space="0" w:color="auto"/>
          </w:divBdr>
        </w:div>
        <w:div w:id="1983121787">
          <w:marLeft w:val="432"/>
          <w:marRight w:val="0"/>
          <w:marTop w:val="120"/>
          <w:marBottom w:val="0"/>
          <w:divBdr>
            <w:top w:val="none" w:sz="0" w:space="0" w:color="auto"/>
            <w:left w:val="none" w:sz="0" w:space="0" w:color="auto"/>
            <w:bottom w:val="none" w:sz="0" w:space="0" w:color="auto"/>
            <w:right w:val="none" w:sz="0" w:space="0" w:color="auto"/>
          </w:divBdr>
        </w:div>
        <w:div w:id="1086876363">
          <w:marLeft w:val="432"/>
          <w:marRight w:val="0"/>
          <w:marTop w:val="120"/>
          <w:marBottom w:val="0"/>
          <w:divBdr>
            <w:top w:val="none" w:sz="0" w:space="0" w:color="auto"/>
            <w:left w:val="none" w:sz="0" w:space="0" w:color="auto"/>
            <w:bottom w:val="none" w:sz="0" w:space="0" w:color="auto"/>
            <w:right w:val="none" w:sz="0" w:space="0" w:color="auto"/>
          </w:divBdr>
        </w:div>
      </w:divsChild>
    </w:div>
    <w:div w:id="308678223">
      <w:bodyDiv w:val="1"/>
      <w:marLeft w:val="0"/>
      <w:marRight w:val="0"/>
      <w:marTop w:val="0"/>
      <w:marBottom w:val="0"/>
      <w:divBdr>
        <w:top w:val="none" w:sz="0" w:space="0" w:color="auto"/>
        <w:left w:val="none" w:sz="0" w:space="0" w:color="auto"/>
        <w:bottom w:val="none" w:sz="0" w:space="0" w:color="auto"/>
        <w:right w:val="none" w:sz="0" w:space="0" w:color="auto"/>
      </w:divBdr>
      <w:divsChild>
        <w:div w:id="1305770205">
          <w:marLeft w:val="547"/>
          <w:marRight w:val="0"/>
          <w:marTop w:val="154"/>
          <w:marBottom w:val="0"/>
          <w:divBdr>
            <w:top w:val="none" w:sz="0" w:space="0" w:color="auto"/>
            <w:left w:val="none" w:sz="0" w:space="0" w:color="auto"/>
            <w:bottom w:val="none" w:sz="0" w:space="0" w:color="auto"/>
            <w:right w:val="none" w:sz="0" w:space="0" w:color="auto"/>
          </w:divBdr>
        </w:div>
        <w:div w:id="1631595382">
          <w:marLeft w:val="547"/>
          <w:marRight w:val="0"/>
          <w:marTop w:val="154"/>
          <w:marBottom w:val="0"/>
          <w:divBdr>
            <w:top w:val="none" w:sz="0" w:space="0" w:color="auto"/>
            <w:left w:val="none" w:sz="0" w:space="0" w:color="auto"/>
            <w:bottom w:val="none" w:sz="0" w:space="0" w:color="auto"/>
            <w:right w:val="none" w:sz="0" w:space="0" w:color="auto"/>
          </w:divBdr>
        </w:div>
        <w:div w:id="1976762749">
          <w:marLeft w:val="547"/>
          <w:marRight w:val="0"/>
          <w:marTop w:val="154"/>
          <w:marBottom w:val="0"/>
          <w:divBdr>
            <w:top w:val="none" w:sz="0" w:space="0" w:color="auto"/>
            <w:left w:val="none" w:sz="0" w:space="0" w:color="auto"/>
            <w:bottom w:val="none" w:sz="0" w:space="0" w:color="auto"/>
            <w:right w:val="none" w:sz="0" w:space="0" w:color="auto"/>
          </w:divBdr>
        </w:div>
      </w:divsChild>
    </w:div>
    <w:div w:id="486089129">
      <w:bodyDiv w:val="1"/>
      <w:marLeft w:val="0"/>
      <w:marRight w:val="0"/>
      <w:marTop w:val="0"/>
      <w:marBottom w:val="0"/>
      <w:divBdr>
        <w:top w:val="none" w:sz="0" w:space="0" w:color="auto"/>
        <w:left w:val="none" w:sz="0" w:space="0" w:color="auto"/>
        <w:bottom w:val="none" w:sz="0" w:space="0" w:color="auto"/>
        <w:right w:val="none" w:sz="0" w:space="0" w:color="auto"/>
      </w:divBdr>
      <w:divsChild>
        <w:div w:id="643240792">
          <w:marLeft w:val="547"/>
          <w:marRight w:val="0"/>
          <w:marTop w:val="77"/>
          <w:marBottom w:val="0"/>
          <w:divBdr>
            <w:top w:val="none" w:sz="0" w:space="0" w:color="auto"/>
            <w:left w:val="none" w:sz="0" w:space="0" w:color="auto"/>
            <w:bottom w:val="none" w:sz="0" w:space="0" w:color="auto"/>
            <w:right w:val="none" w:sz="0" w:space="0" w:color="auto"/>
          </w:divBdr>
        </w:div>
        <w:div w:id="831524158">
          <w:marLeft w:val="547"/>
          <w:marRight w:val="0"/>
          <w:marTop w:val="77"/>
          <w:marBottom w:val="0"/>
          <w:divBdr>
            <w:top w:val="none" w:sz="0" w:space="0" w:color="auto"/>
            <w:left w:val="none" w:sz="0" w:space="0" w:color="auto"/>
            <w:bottom w:val="none" w:sz="0" w:space="0" w:color="auto"/>
            <w:right w:val="none" w:sz="0" w:space="0" w:color="auto"/>
          </w:divBdr>
        </w:div>
        <w:div w:id="117603982">
          <w:marLeft w:val="547"/>
          <w:marRight w:val="0"/>
          <w:marTop w:val="77"/>
          <w:marBottom w:val="0"/>
          <w:divBdr>
            <w:top w:val="none" w:sz="0" w:space="0" w:color="auto"/>
            <w:left w:val="none" w:sz="0" w:space="0" w:color="auto"/>
            <w:bottom w:val="none" w:sz="0" w:space="0" w:color="auto"/>
            <w:right w:val="none" w:sz="0" w:space="0" w:color="auto"/>
          </w:divBdr>
        </w:div>
        <w:div w:id="1729642341">
          <w:marLeft w:val="547"/>
          <w:marRight w:val="0"/>
          <w:marTop w:val="77"/>
          <w:marBottom w:val="0"/>
          <w:divBdr>
            <w:top w:val="none" w:sz="0" w:space="0" w:color="auto"/>
            <w:left w:val="none" w:sz="0" w:space="0" w:color="auto"/>
            <w:bottom w:val="none" w:sz="0" w:space="0" w:color="auto"/>
            <w:right w:val="none" w:sz="0" w:space="0" w:color="auto"/>
          </w:divBdr>
        </w:div>
        <w:div w:id="1688364752">
          <w:marLeft w:val="547"/>
          <w:marRight w:val="0"/>
          <w:marTop w:val="77"/>
          <w:marBottom w:val="0"/>
          <w:divBdr>
            <w:top w:val="none" w:sz="0" w:space="0" w:color="auto"/>
            <w:left w:val="none" w:sz="0" w:space="0" w:color="auto"/>
            <w:bottom w:val="none" w:sz="0" w:space="0" w:color="auto"/>
            <w:right w:val="none" w:sz="0" w:space="0" w:color="auto"/>
          </w:divBdr>
        </w:div>
        <w:div w:id="1411349116">
          <w:marLeft w:val="547"/>
          <w:marRight w:val="0"/>
          <w:marTop w:val="77"/>
          <w:marBottom w:val="0"/>
          <w:divBdr>
            <w:top w:val="none" w:sz="0" w:space="0" w:color="auto"/>
            <w:left w:val="none" w:sz="0" w:space="0" w:color="auto"/>
            <w:bottom w:val="none" w:sz="0" w:space="0" w:color="auto"/>
            <w:right w:val="none" w:sz="0" w:space="0" w:color="auto"/>
          </w:divBdr>
        </w:div>
        <w:div w:id="38558544">
          <w:marLeft w:val="547"/>
          <w:marRight w:val="0"/>
          <w:marTop w:val="77"/>
          <w:marBottom w:val="0"/>
          <w:divBdr>
            <w:top w:val="none" w:sz="0" w:space="0" w:color="auto"/>
            <w:left w:val="none" w:sz="0" w:space="0" w:color="auto"/>
            <w:bottom w:val="none" w:sz="0" w:space="0" w:color="auto"/>
            <w:right w:val="none" w:sz="0" w:space="0" w:color="auto"/>
          </w:divBdr>
        </w:div>
      </w:divsChild>
    </w:div>
    <w:div w:id="515309729">
      <w:bodyDiv w:val="1"/>
      <w:marLeft w:val="0"/>
      <w:marRight w:val="0"/>
      <w:marTop w:val="0"/>
      <w:marBottom w:val="0"/>
      <w:divBdr>
        <w:top w:val="none" w:sz="0" w:space="0" w:color="auto"/>
        <w:left w:val="none" w:sz="0" w:space="0" w:color="auto"/>
        <w:bottom w:val="none" w:sz="0" w:space="0" w:color="auto"/>
        <w:right w:val="none" w:sz="0" w:space="0" w:color="auto"/>
      </w:divBdr>
    </w:div>
    <w:div w:id="954944380">
      <w:bodyDiv w:val="1"/>
      <w:marLeft w:val="0"/>
      <w:marRight w:val="0"/>
      <w:marTop w:val="0"/>
      <w:marBottom w:val="0"/>
      <w:divBdr>
        <w:top w:val="none" w:sz="0" w:space="0" w:color="auto"/>
        <w:left w:val="none" w:sz="0" w:space="0" w:color="auto"/>
        <w:bottom w:val="none" w:sz="0" w:space="0" w:color="auto"/>
        <w:right w:val="none" w:sz="0" w:space="0" w:color="auto"/>
      </w:divBdr>
    </w:div>
    <w:div w:id="1017004922">
      <w:bodyDiv w:val="1"/>
      <w:marLeft w:val="0"/>
      <w:marRight w:val="0"/>
      <w:marTop w:val="0"/>
      <w:marBottom w:val="0"/>
      <w:divBdr>
        <w:top w:val="none" w:sz="0" w:space="0" w:color="auto"/>
        <w:left w:val="none" w:sz="0" w:space="0" w:color="auto"/>
        <w:bottom w:val="none" w:sz="0" w:space="0" w:color="auto"/>
        <w:right w:val="none" w:sz="0" w:space="0" w:color="auto"/>
      </w:divBdr>
    </w:div>
    <w:div w:id="1122576412">
      <w:bodyDiv w:val="1"/>
      <w:marLeft w:val="0"/>
      <w:marRight w:val="0"/>
      <w:marTop w:val="0"/>
      <w:marBottom w:val="0"/>
      <w:divBdr>
        <w:top w:val="none" w:sz="0" w:space="0" w:color="auto"/>
        <w:left w:val="none" w:sz="0" w:space="0" w:color="auto"/>
        <w:bottom w:val="none" w:sz="0" w:space="0" w:color="auto"/>
        <w:right w:val="none" w:sz="0" w:space="0" w:color="auto"/>
      </w:divBdr>
    </w:div>
    <w:div w:id="1358118690">
      <w:bodyDiv w:val="1"/>
      <w:marLeft w:val="0"/>
      <w:marRight w:val="0"/>
      <w:marTop w:val="0"/>
      <w:marBottom w:val="0"/>
      <w:divBdr>
        <w:top w:val="none" w:sz="0" w:space="0" w:color="auto"/>
        <w:left w:val="none" w:sz="0" w:space="0" w:color="auto"/>
        <w:bottom w:val="none" w:sz="0" w:space="0" w:color="auto"/>
        <w:right w:val="none" w:sz="0" w:space="0" w:color="auto"/>
      </w:divBdr>
    </w:div>
    <w:div w:id="1436095055">
      <w:bodyDiv w:val="1"/>
      <w:marLeft w:val="0"/>
      <w:marRight w:val="0"/>
      <w:marTop w:val="0"/>
      <w:marBottom w:val="0"/>
      <w:divBdr>
        <w:top w:val="none" w:sz="0" w:space="0" w:color="auto"/>
        <w:left w:val="none" w:sz="0" w:space="0" w:color="auto"/>
        <w:bottom w:val="none" w:sz="0" w:space="0" w:color="auto"/>
        <w:right w:val="none" w:sz="0" w:space="0" w:color="auto"/>
      </w:divBdr>
    </w:div>
    <w:div w:id="1489203425">
      <w:bodyDiv w:val="1"/>
      <w:marLeft w:val="0"/>
      <w:marRight w:val="0"/>
      <w:marTop w:val="0"/>
      <w:marBottom w:val="0"/>
      <w:divBdr>
        <w:top w:val="none" w:sz="0" w:space="0" w:color="auto"/>
        <w:left w:val="none" w:sz="0" w:space="0" w:color="auto"/>
        <w:bottom w:val="none" w:sz="0" w:space="0" w:color="auto"/>
        <w:right w:val="none" w:sz="0" w:space="0" w:color="auto"/>
      </w:divBdr>
    </w:div>
    <w:div w:id="1496872692">
      <w:bodyDiv w:val="1"/>
      <w:marLeft w:val="0"/>
      <w:marRight w:val="0"/>
      <w:marTop w:val="0"/>
      <w:marBottom w:val="0"/>
      <w:divBdr>
        <w:top w:val="none" w:sz="0" w:space="0" w:color="auto"/>
        <w:left w:val="none" w:sz="0" w:space="0" w:color="auto"/>
        <w:bottom w:val="none" w:sz="0" w:space="0" w:color="auto"/>
        <w:right w:val="none" w:sz="0" w:space="0" w:color="auto"/>
      </w:divBdr>
      <w:divsChild>
        <w:div w:id="430710362">
          <w:marLeft w:val="547"/>
          <w:marRight w:val="0"/>
          <w:marTop w:val="77"/>
          <w:marBottom w:val="0"/>
          <w:divBdr>
            <w:top w:val="none" w:sz="0" w:space="0" w:color="auto"/>
            <w:left w:val="none" w:sz="0" w:space="0" w:color="auto"/>
            <w:bottom w:val="none" w:sz="0" w:space="0" w:color="auto"/>
            <w:right w:val="none" w:sz="0" w:space="0" w:color="auto"/>
          </w:divBdr>
        </w:div>
        <w:div w:id="741294544">
          <w:marLeft w:val="547"/>
          <w:marRight w:val="0"/>
          <w:marTop w:val="77"/>
          <w:marBottom w:val="0"/>
          <w:divBdr>
            <w:top w:val="none" w:sz="0" w:space="0" w:color="auto"/>
            <w:left w:val="none" w:sz="0" w:space="0" w:color="auto"/>
            <w:bottom w:val="none" w:sz="0" w:space="0" w:color="auto"/>
            <w:right w:val="none" w:sz="0" w:space="0" w:color="auto"/>
          </w:divBdr>
        </w:div>
        <w:div w:id="1526595730">
          <w:marLeft w:val="547"/>
          <w:marRight w:val="0"/>
          <w:marTop w:val="77"/>
          <w:marBottom w:val="0"/>
          <w:divBdr>
            <w:top w:val="none" w:sz="0" w:space="0" w:color="auto"/>
            <w:left w:val="none" w:sz="0" w:space="0" w:color="auto"/>
            <w:bottom w:val="none" w:sz="0" w:space="0" w:color="auto"/>
            <w:right w:val="none" w:sz="0" w:space="0" w:color="auto"/>
          </w:divBdr>
        </w:div>
      </w:divsChild>
    </w:div>
    <w:div w:id="1548297489">
      <w:bodyDiv w:val="1"/>
      <w:marLeft w:val="0"/>
      <w:marRight w:val="0"/>
      <w:marTop w:val="0"/>
      <w:marBottom w:val="0"/>
      <w:divBdr>
        <w:top w:val="none" w:sz="0" w:space="0" w:color="auto"/>
        <w:left w:val="none" w:sz="0" w:space="0" w:color="auto"/>
        <w:bottom w:val="none" w:sz="0" w:space="0" w:color="auto"/>
        <w:right w:val="none" w:sz="0" w:space="0" w:color="auto"/>
      </w:divBdr>
      <w:divsChild>
        <w:div w:id="1364742762">
          <w:marLeft w:val="547"/>
          <w:marRight w:val="0"/>
          <w:marTop w:val="77"/>
          <w:marBottom w:val="0"/>
          <w:divBdr>
            <w:top w:val="none" w:sz="0" w:space="0" w:color="auto"/>
            <w:left w:val="none" w:sz="0" w:space="0" w:color="auto"/>
            <w:bottom w:val="none" w:sz="0" w:space="0" w:color="auto"/>
            <w:right w:val="none" w:sz="0" w:space="0" w:color="auto"/>
          </w:divBdr>
        </w:div>
        <w:div w:id="252203725">
          <w:marLeft w:val="547"/>
          <w:marRight w:val="0"/>
          <w:marTop w:val="77"/>
          <w:marBottom w:val="0"/>
          <w:divBdr>
            <w:top w:val="none" w:sz="0" w:space="0" w:color="auto"/>
            <w:left w:val="none" w:sz="0" w:space="0" w:color="auto"/>
            <w:bottom w:val="none" w:sz="0" w:space="0" w:color="auto"/>
            <w:right w:val="none" w:sz="0" w:space="0" w:color="auto"/>
          </w:divBdr>
        </w:div>
        <w:div w:id="869993809">
          <w:marLeft w:val="547"/>
          <w:marRight w:val="0"/>
          <w:marTop w:val="77"/>
          <w:marBottom w:val="0"/>
          <w:divBdr>
            <w:top w:val="none" w:sz="0" w:space="0" w:color="auto"/>
            <w:left w:val="none" w:sz="0" w:space="0" w:color="auto"/>
            <w:bottom w:val="none" w:sz="0" w:space="0" w:color="auto"/>
            <w:right w:val="none" w:sz="0" w:space="0" w:color="auto"/>
          </w:divBdr>
        </w:div>
      </w:divsChild>
    </w:div>
    <w:div w:id="1594774770">
      <w:bodyDiv w:val="1"/>
      <w:marLeft w:val="0"/>
      <w:marRight w:val="0"/>
      <w:marTop w:val="0"/>
      <w:marBottom w:val="0"/>
      <w:divBdr>
        <w:top w:val="none" w:sz="0" w:space="0" w:color="auto"/>
        <w:left w:val="none" w:sz="0" w:space="0" w:color="auto"/>
        <w:bottom w:val="none" w:sz="0" w:space="0" w:color="auto"/>
        <w:right w:val="none" w:sz="0" w:space="0" w:color="auto"/>
      </w:divBdr>
      <w:divsChild>
        <w:div w:id="1009941915">
          <w:marLeft w:val="432"/>
          <w:marRight w:val="0"/>
          <w:marTop w:val="120"/>
          <w:marBottom w:val="0"/>
          <w:divBdr>
            <w:top w:val="none" w:sz="0" w:space="0" w:color="auto"/>
            <w:left w:val="none" w:sz="0" w:space="0" w:color="auto"/>
            <w:bottom w:val="none" w:sz="0" w:space="0" w:color="auto"/>
            <w:right w:val="none" w:sz="0" w:space="0" w:color="auto"/>
          </w:divBdr>
        </w:div>
      </w:divsChild>
    </w:div>
    <w:div w:id="1617909132">
      <w:bodyDiv w:val="1"/>
      <w:marLeft w:val="0"/>
      <w:marRight w:val="0"/>
      <w:marTop w:val="0"/>
      <w:marBottom w:val="0"/>
      <w:divBdr>
        <w:top w:val="none" w:sz="0" w:space="0" w:color="auto"/>
        <w:left w:val="none" w:sz="0" w:space="0" w:color="auto"/>
        <w:bottom w:val="none" w:sz="0" w:space="0" w:color="auto"/>
        <w:right w:val="none" w:sz="0" w:space="0" w:color="auto"/>
      </w:divBdr>
      <w:divsChild>
        <w:div w:id="1830511922">
          <w:marLeft w:val="547"/>
          <w:marRight w:val="0"/>
          <w:marTop w:val="77"/>
          <w:marBottom w:val="0"/>
          <w:divBdr>
            <w:top w:val="none" w:sz="0" w:space="0" w:color="auto"/>
            <w:left w:val="none" w:sz="0" w:space="0" w:color="auto"/>
            <w:bottom w:val="none" w:sz="0" w:space="0" w:color="auto"/>
            <w:right w:val="none" w:sz="0" w:space="0" w:color="auto"/>
          </w:divBdr>
        </w:div>
        <w:div w:id="1584341237">
          <w:marLeft w:val="547"/>
          <w:marRight w:val="0"/>
          <w:marTop w:val="77"/>
          <w:marBottom w:val="0"/>
          <w:divBdr>
            <w:top w:val="none" w:sz="0" w:space="0" w:color="auto"/>
            <w:left w:val="none" w:sz="0" w:space="0" w:color="auto"/>
            <w:bottom w:val="none" w:sz="0" w:space="0" w:color="auto"/>
            <w:right w:val="none" w:sz="0" w:space="0" w:color="auto"/>
          </w:divBdr>
        </w:div>
      </w:divsChild>
    </w:div>
    <w:div w:id="1690373119">
      <w:bodyDiv w:val="1"/>
      <w:marLeft w:val="0"/>
      <w:marRight w:val="0"/>
      <w:marTop w:val="0"/>
      <w:marBottom w:val="0"/>
      <w:divBdr>
        <w:top w:val="none" w:sz="0" w:space="0" w:color="auto"/>
        <w:left w:val="none" w:sz="0" w:space="0" w:color="auto"/>
        <w:bottom w:val="none" w:sz="0" w:space="0" w:color="auto"/>
        <w:right w:val="none" w:sz="0" w:space="0" w:color="auto"/>
      </w:divBdr>
    </w:div>
    <w:div w:id="1726105059">
      <w:bodyDiv w:val="1"/>
      <w:marLeft w:val="0"/>
      <w:marRight w:val="0"/>
      <w:marTop w:val="0"/>
      <w:marBottom w:val="0"/>
      <w:divBdr>
        <w:top w:val="none" w:sz="0" w:space="0" w:color="auto"/>
        <w:left w:val="none" w:sz="0" w:space="0" w:color="auto"/>
        <w:bottom w:val="none" w:sz="0" w:space="0" w:color="auto"/>
        <w:right w:val="none" w:sz="0" w:space="0" w:color="auto"/>
      </w:divBdr>
    </w:div>
    <w:div w:id="1751852069">
      <w:bodyDiv w:val="1"/>
      <w:marLeft w:val="0"/>
      <w:marRight w:val="0"/>
      <w:marTop w:val="0"/>
      <w:marBottom w:val="0"/>
      <w:divBdr>
        <w:top w:val="none" w:sz="0" w:space="0" w:color="auto"/>
        <w:left w:val="none" w:sz="0" w:space="0" w:color="auto"/>
        <w:bottom w:val="none" w:sz="0" w:space="0" w:color="auto"/>
        <w:right w:val="none" w:sz="0" w:space="0" w:color="auto"/>
      </w:divBdr>
    </w:div>
    <w:div w:id="1926724057">
      <w:bodyDiv w:val="1"/>
      <w:marLeft w:val="0"/>
      <w:marRight w:val="0"/>
      <w:marTop w:val="0"/>
      <w:marBottom w:val="0"/>
      <w:divBdr>
        <w:top w:val="none" w:sz="0" w:space="0" w:color="auto"/>
        <w:left w:val="none" w:sz="0" w:space="0" w:color="auto"/>
        <w:bottom w:val="none" w:sz="0" w:space="0" w:color="auto"/>
        <w:right w:val="none" w:sz="0" w:space="0" w:color="auto"/>
      </w:divBdr>
    </w:div>
    <w:div w:id="1987321834">
      <w:bodyDiv w:val="1"/>
      <w:marLeft w:val="0"/>
      <w:marRight w:val="0"/>
      <w:marTop w:val="0"/>
      <w:marBottom w:val="0"/>
      <w:divBdr>
        <w:top w:val="none" w:sz="0" w:space="0" w:color="auto"/>
        <w:left w:val="none" w:sz="0" w:space="0" w:color="auto"/>
        <w:bottom w:val="none" w:sz="0" w:space="0" w:color="auto"/>
        <w:right w:val="none" w:sz="0" w:space="0" w:color="auto"/>
      </w:divBdr>
    </w:div>
    <w:div w:id="2103642241">
      <w:bodyDiv w:val="1"/>
      <w:marLeft w:val="0"/>
      <w:marRight w:val="0"/>
      <w:marTop w:val="0"/>
      <w:marBottom w:val="0"/>
      <w:divBdr>
        <w:top w:val="none" w:sz="0" w:space="0" w:color="auto"/>
        <w:left w:val="none" w:sz="0" w:space="0" w:color="auto"/>
        <w:bottom w:val="none" w:sz="0" w:space="0" w:color="auto"/>
        <w:right w:val="none" w:sz="0" w:space="0" w:color="auto"/>
      </w:divBdr>
    </w:div>
    <w:div w:id="21140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597DE-8784-4D2C-A089-EF0B45C8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8</Pages>
  <Words>2513</Words>
  <Characters>14328</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 I. T.</dc:creator>
  <cp:lastModifiedBy>Pak I. T.</cp:lastModifiedBy>
  <cp:revision>22</cp:revision>
  <cp:lastPrinted>2015-01-25T09:43:00Z</cp:lastPrinted>
  <dcterms:created xsi:type="dcterms:W3CDTF">2014-02-21T09:54:00Z</dcterms:created>
  <dcterms:modified xsi:type="dcterms:W3CDTF">2015-01-27T12:08:00Z</dcterms:modified>
</cp:coreProperties>
</file>